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5940A" w14:textId="2E78DAD5" w:rsidR="0086048C" w:rsidRDefault="0086048C">
      <w:pPr>
        <w:rPr>
          <w:i/>
          <w:iCs/>
        </w:rPr>
      </w:pPr>
    </w:p>
    <w:tbl>
      <w:tblPr>
        <w:tblStyle w:val="TableGrid"/>
        <w:tblW w:w="0" w:type="auto"/>
        <w:shd w:val="pct10" w:color="auto" w:fill="auto"/>
        <w:tblLook w:val="04A0" w:firstRow="1" w:lastRow="0" w:firstColumn="1" w:lastColumn="0" w:noHBand="0" w:noVBand="1"/>
      </w:tblPr>
      <w:tblGrid>
        <w:gridCol w:w="10060"/>
      </w:tblGrid>
      <w:tr w:rsidR="000E11B0" w14:paraId="64821CDC" w14:textId="77777777" w:rsidTr="000E11B0">
        <w:tc>
          <w:tcPr>
            <w:tcW w:w="10060" w:type="dxa"/>
            <w:shd w:val="pct10" w:color="auto" w:fill="auto"/>
          </w:tcPr>
          <w:p w14:paraId="1EEC2632" w14:textId="7518A9EF" w:rsidR="000E11B0" w:rsidRDefault="000E11B0">
            <w:bookmarkStart w:id="0" w:name="_Hlk27650079"/>
            <w:r>
              <w:t>GROUND &amp; EVENT DETAILS</w:t>
            </w:r>
          </w:p>
        </w:tc>
      </w:tr>
      <w:bookmarkEnd w:id="0"/>
    </w:tbl>
    <w:p w14:paraId="7F1A3FEE" w14:textId="77777777" w:rsidR="000E11B0" w:rsidRDefault="000E11B0" w:rsidP="000E11B0">
      <w:pPr>
        <w:spacing w:after="0" w:line="240" w:lineRule="auto"/>
      </w:pPr>
    </w:p>
    <w:p w14:paraId="3C044D7D" w14:textId="7B423208" w:rsidR="000E11B0" w:rsidRPr="000E11B0" w:rsidRDefault="000E11B0">
      <w:pPr>
        <w:rPr>
          <w:u w:val="single"/>
        </w:rPr>
      </w:pPr>
      <w:r>
        <w:t xml:space="preserve">Name of Event: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t xml:space="preserve">    Time: </w:t>
      </w:r>
      <w:r>
        <w:rPr>
          <w:u w:val="single"/>
        </w:rPr>
        <w:tab/>
      </w:r>
      <w:r>
        <w:rPr>
          <w:u w:val="single"/>
        </w:rPr>
        <w:tab/>
      </w:r>
      <w:r w:rsidRPr="000E11B0">
        <w:rPr>
          <w:u w:val="single"/>
        </w:rPr>
        <w:t xml:space="preserve">   </w:t>
      </w:r>
      <w:r>
        <w:rPr>
          <w:u w:val="single"/>
        </w:rPr>
        <w:t xml:space="preserve"> </w:t>
      </w:r>
    </w:p>
    <w:p w14:paraId="3F79FE55" w14:textId="1EC82074" w:rsidR="000E11B0" w:rsidRDefault="000E11B0">
      <w:pPr>
        <w:rPr>
          <w:u w:val="single"/>
        </w:rPr>
      </w:pPr>
      <w:r>
        <w:t xml:space="preserve">Name of Venue: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91BE01" w14:textId="4B6CA68C" w:rsidR="000E11B0" w:rsidRDefault="000E11B0">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3E2BFE" w14:textId="5CF00210" w:rsidR="000E11B0" w:rsidRDefault="000E11B0">
      <w:pPr>
        <w:rPr>
          <w:u w:val="single"/>
        </w:rPr>
      </w:pPr>
      <w:r>
        <w:t xml:space="preserve">Day or Night Event: </w:t>
      </w:r>
      <w:r>
        <w:rPr>
          <w:u w:val="single"/>
        </w:rPr>
        <w:tab/>
      </w:r>
      <w:r>
        <w:rPr>
          <w:u w:val="single"/>
        </w:rPr>
        <w:tab/>
      </w:r>
      <w:r>
        <w:rPr>
          <w:u w:val="single"/>
        </w:rPr>
        <w:tab/>
      </w:r>
      <w:r>
        <w:t xml:space="preserve">    Name of Person </w:t>
      </w:r>
      <w:r w:rsidR="0098359A">
        <w:t>i</w:t>
      </w:r>
      <w:r>
        <w:t xml:space="preserve">n Charge: </w:t>
      </w:r>
      <w:r>
        <w:rPr>
          <w:u w:val="single"/>
        </w:rPr>
        <w:tab/>
      </w:r>
      <w:r>
        <w:rPr>
          <w:u w:val="single"/>
        </w:rPr>
        <w:tab/>
      </w:r>
      <w:r>
        <w:rPr>
          <w:u w:val="single"/>
        </w:rPr>
        <w:tab/>
      </w:r>
      <w:r>
        <w:rPr>
          <w:u w:val="single"/>
        </w:rPr>
        <w:tab/>
      </w:r>
      <w:r>
        <w:rPr>
          <w:u w:val="single"/>
        </w:rPr>
        <w:tab/>
      </w:r>
      <w:r>
        <w:rPr>
          <w:u w:val="single"/>
        </w:rPr>
        <w:tab/>
      </w:r>
    </w:p>
    <w:p w14:paraId="7753747C" w14:textId="7D911662" w:rsidR="000E11B0" w:rsidRDefault="000E11B0">
      <w:pPr>
        <w:rPr>
          <w:u w:val="single"/>
        </w:rPr>
      </w:pPr>
    </w:p>
    <w:tbl>
      <w:tblPr>
        <w:tblStyle w:val="TableGrid"/>
        <w:tblW w:w="0" w:type="auto"/>
        <w:shd w:val="clear" w:color="auto" w:fill="D9D9D9" w:themeFill="background1" w:themeFillShade="D9"/>
        <w:tblLook w:val="04A0" w:firstRow="1" w:lastRow="0" w:firstColumn="1" w:lastColumn="0" w:noHBand="0" w:noVBand="1"/>
      </w:tblPr>
      <w:tblGrid>
        <w:gridCol w:w="7933"/>
        <w:gridCol w:w="709"/>
        <w:gridCol w:w="709"/>
        <w:gridCol w:w="709"/>
      </w:tblGrid>
      <w:tr w:rsidR="0098359A" w:rsidRPr="0098359A" w14:paraId="0EC1E81A" w14:textId="77777777" w:rsidTr="0098359A">
        <w:tc>
          <w:tcPr>
            <w:tcW w:w="7933" w:type="dxa"/>
            <w:shd w:val="clear" w:color="auto" w:fill="D9D9D9" w:themeFill="background1" w:themeFillShade="D9"/>
          </w:tcPr>
          <w:p w14:paraId="55C16887" w14:textId="1AA50377" w:rsidR="0098359A" w:rsidRPr="0098359A" w:rsidRDefault="0098359A">
            <w:r>
              <w:t>WEATHER</w:t>
            </w:r>
          </w:p>
        </w:tc>
        <w:tc>
          <w:tcPr>
            <w:tcW w:w="709" w:type="dxa"/>
            <w:shd w:val="clear" w:color="auto" w:fill="D9D9D9" w:themeFill="background1" w:themeFillShade="D9"/>
          </w:tcPr>
          <w:p w14:paraId="77D3D6E3" w14:textId="1A5F332D" w:rsidR="0098359A" w:rsidRPr="0098359A" w:rsidRDefault="0098359A">
            <w:r>
              <w:t>YES</w:t>
            </w:r>
          </w:p>
        </w:tc>
        <w:tc>
          <w:tcPr>
            <w:tcW w:w="709" w:type="dxa"/>
            <w:shd w:val="clear" w:color="auto" w:fill="D9D9D9" w:themeFill="background1" w:themeFillShade="D9"/>
          </w:tcPr>
          <w:p w14:paraId="14E7BD20" w14:textId="1A5239F0" w:rsidR="0098359A" w:rsidRPr="0098359A" w:rsidRDefault="0098359A">
            <w:r>
              <w:t>NO</w:t>
            </w:r>
          </w:p>
        </w:tc>
        <w:tc>
          <w:tcPr>
            <w:tcW w:w="709" w:type="dxa"/>
            <w:shd w:val="clear" w:color="auto" w:fill="D9D9D9" w:themeFill="background1" w:themeFillShade="D9"/>
          </w:tcPr>
          <w:p w14:paraId="194F3571" w14:textId="2D0B55BA" w:rsidR="0098359A" w:rsidRPr="0098359A" w:rsidRDefault="0098359A">
            <w:r w:rsidRPr="0098359A">
              <w:t>N/A</w:t>
            </w:r>
          </w:p>
        </w:tc>
      </w:tr>
      <w:tr w:rsidR="0098359A" w:rsidRPr="0098359A" w14:paraId="4C29F932" w14:textId="77777777" w:rsidTr="0098359A">
        <w:tc>
          <w:tcPr>
            <w:tcW w:w="7933" w:type="dxa"/>
            <w:shd w:val="clear" w:color="auto" w:fill="auto"/>
          </w:tcPr>
          <w:p w14:paraId="6F0A5176" w14:textId="09A5CC9A" w:rsidR="0098359A" w:rsidRDefault="0098359A">
            <w:r>
              <w:t>Weather conditions at the grounds are suitable for the event to be held</w:t>
            </w:r>
          </w:p>
        </w:tc>
        <w:tc>
          <w:tcPr>
            <w:tcW w:w="709" w:type="dxa"/>
            <w:shd w:val="clear" w:color="auto" w:fill="auto"/>
          </w:tcPr>
          <w:p w14:paraId="79E418EB" w14:textId="77777777" w:rsidR="0098359A" w:rsidRDefault="0098359A"/>
        </w:tc>
        <w:tc>
          <w:tcPr>
            <w:tcW w:w="709" w:type="dxa"/>
            <w:shd w:val="clear" w:color="auto" w:fill="auto"/>
          </w:tcPr>
          <w:p w14:paraId="3E9CF5B8" w14:textId="77777777" w:rsidR="0098359A" w:rsidRDefault="0098359A"/>
        </w:tc>
        <w:tc>
          <w:tcPr>
            <w:tcW w:w="709" w:type="dxa"/>
            <w:shd w:val="clear" w:color="auto" w:fill="auto"/>
          </w:tcPr>
          <w:p w14:paraId="268B618C" w14:textId="77777777" w:rsidR="0098359A" w:rsidRPr="0098359A" w:rsidRDefault="0098359A"/>
        </w:tc>
      </w:tr>
      <w:tr w:rsidR="0098359A" w:rsidRPr="0098359A" w14:paraId="2DD8E8C7" w14:textId="77777777" w:rsidTr="0098359A">
        <w:tc>
          <w:tcPr>
            <w:tcW w:w="7933" w:type="dxa"/>
            <w:shd w:val="clear" w:color="auto" w:fill="auto"/>
          </w:tcPr>
          <w:p w14:paraId="409C7BDF" w14:textId="39002399" w:rsidR="0098359A" w:rsidRPr="0098359A" w:rsidRDefault="0098359A">
            <w:pPr>
              <w:rPr>
                <w:rFonts w:asciiTheme="minorHAnsi" w:hAnsiTheme="minorHAnsi" w:cstheme="minorHAnsi"/>
              </w:rPr>
            </w:pPr>
            <w:r w:rsidRPr="0098359A">
              <w:rPr>
                <w:rFonts w:asciiTheme="minorHAnsi" w:hAnsiTheme="minorHAnsi" w:cstheme="minorHAnsi"/>
                <w:szCs w:val="22"/>
              </w:rPr>
              <w:t>A temperature measuring device is on site</w:t>
            </w:r>
          </w:p>
        </w:tc>
        <w:tc>
          <w:tcPr>
            <w:tcW w:w="709" w:type="dxa"/>
            <w:shd w:val="clear" w:color="auto" w:fill="auto"/>
          </w:tcPr>
          <w:p w14:paraId="4E48F19A" w14:textId="77777777" w:rsidR="0098359A" w:rsidRDefault="0098359A"/>
        </w:tc>
        <w:tc>
          <w:tcPr>
            <w:tcW w:w="709" w:type="dxa"/>
            <w:shd w:val="clear" w:color="auto" w:fill="auto"/>
          </w:tcPr>
          <w:p w14:paraId="5F6987BF" w14:textId="77777777" w:rsidR="0098359A" w:rsidRDefault="0098359A"/>
        </w:tc>
        <w:tc>
          <w:tcPr>
            <w:tcW w:w="709" w:type="dxa"/>
            <w:shd w:val="clear" w:color="auto" w:fill="auto"/>
          </w:tcPr>
          <w:p w14:paraId="6E898C51" w14:textId="77777777" w:rsidR="0098359A" w:rsidRPr="0098359A" w:rsidRDefault="0098359A"/>
        </w:tc>
      </w:tr>
    </w:tbl>
    <w:p w14:paraId="4214AE41" w14:textId="77777777" w:rsidR="0098359A" w:rsidRDefault="0098359A">
      <w:pPr>
        <w:rPr>
          <w:u w:val="single"/>
        </w:rPr>
      </w:pPr>
    </w:p>
    <w:tbl>
      <w:tblPr>
        <w:tblStyle w:val="TableGrid"/>
        <w:tblW w:w="0" w:type="auto"/>
        <w:shd w:val="clear" w:color="auto" w:fill="D9D9D9" w:themeFill="background1" w:themeFillShade="D9"/>
        <w:tblLook w:val="04A0" w:firstRow="1" w:lastRow="0" w:firstColumn="1" w:lastColumn="0" w:noHBand="0" w:noVBand="1"/>
      </w:tblPr>
      <w:tblGrid>
        <w:gridCol w:w="7933"/>
        <w:gridCol w:w="709"/>
        <w:gridCol w:w="709"/>
        <w:gridCol w:w="709"/>
      </w:tblGrid>
      <w:tr w:rsidR="00A818CA" w:rsidRPr="0098359A" w14:paraId="683941AF" w14:textId="77777777" w:rsidTr="00E83ECF">
        <w:tc>
          <w:tcPr>
            <w:tcW w:w="7933" w:type="dxa"/>
            <w:shd w:val="clear" w:color="auto" w:fill="D9D9D9" w:themeFill="background1" w:themeFillShade="D9"/>
          </w:tcPr>
          <w:p w14:paraId="046ADEC0" w14:textId="253B540F" w:rsidR="00A818CA" w:rsidRPr="0098359A" w:rsidRDefault="001B0969" w:rsidP="00E83ECF">
            <w:r>
              <w:t>FIELD OF PLAY</w:t>
            </w:r>
          </w:p>
        </w:tc>
        <w:tc>
          <w:tcPr>
            <w:tcW w:w="709" w:type="dxa"/>
            <w:shd w:val="clear" w:color="auto" w:fill="D9D9D9" w:themeFill="background1" w:themeFillShade="D9"/>
          </w:tcPr>
          <w:p w14:paraId="12F028D2" w14:textId="77777777" w:rsidR="00A818CA" w:rsidRPr="0098359A" w:rsidRDefault="00A818CA" w:rsidP="00E83ECF">
            <w:r>
              <w:t>YES</w:t>
            </w:r>
          </w:p>
        </w:tc>
        <w:tc>
          <w:tcPr>
            <w:tcW w:w="709" w:type="dxa"/>
            <w:shd w:val="clear" w:color="auto" w:fill="D9D9D9" w:themeFill="background1" w:themeFillShade="D9"/>
          </w:tcPr>
          <w:p w14:paraId="225AB531" w14:textId="77777777" w:rsidR="00A818CA" w:rsidRPr="0098359A" w:rsidRDefault="00A818CA" w:rsidP="00E83ECF">
            <w:r>
              <w:t>NO</w:t>
            </w:r>
          </w:p>
        </w:tc>
        <w:tc>
          <w:tcPr>
            <w:tcW w:w="709" w:type="dxa"/>
            <w:shd w:val="clear" w:color="auto" w:fill="D9D9D9" w:themeFill="background1" w:themeFillShade="D9"/>
          </w:tcPr>
          <w:p w14:paraId="0CE5D56C" w14:textId="77777777" w:rsidR="00A818CA" w:rsidRPr="0098359A" w:rsidRDefault="00A818CA" w:rsidP="00E83ECF">
            <w:r w:rsidRPr="0098359A">
              <w:t>N/A</w:t>
            </w:r>
          </w:p>
        </w:tc>
      </w:tr>
      <w:tr w:rsidR="00A818CA" w:rsidRPr="0098359A" w14:paraId="5D9111CE" w14:textId="77777777" w:rsidTr="00E83ECF">
        <w:tc>
          <w:tcPr>
            <w:tcW w:w="7933" w:type="dxa"/>
            <w:shd w:val="clear" w:color="auto" w:fill="auto"/>
          </w:tcPr>
          <w:p w14:paraId="7799D247" w14:textId="36F394D5" w:rsidR="00A818CA" w:rsidRDefault="001B0969" w:rsidP="00E83ECF">
            <w:r>
              <w:t>Field (area of play) and surrounding areas are free of debris, broken glass, surface damage?</w:t>
            </w:r>
            <w:r w:rsidR="00A818CA">
              <w:t xml:space="preserve"> conditions at the grounds are suitable for the event to be held</w:t>
            </w:r>
          </w:p>
        </w:tc>
        <w:tc>
          <w:tcPr>
            <w:tcW w:w="709" w:type="dxa"/>
            <w:shd w:val="clear" w:color="auto" w:fill="auto"/>
          </w:tcPr>
          <w:p w14:paraId="6324E9B9" w14:textId="77777777" w:rsidR="00A818CA" w:rsidRDefault="00A818CA" w:rsidP="00E83ECF"/>
        </w:tc>
        <w:tc>
          <w:tcPr>
            <w:tcW w:w="709" w:type="dxa"/>
            <w:shd w:val="clear" w:color="auto" w:fill="auto"/>
          </w:tcPr>
          <w:p w14:paraId="1A2748D5" w14:textId="77777777" w:rsidR="00A818CA" w:rsidRDefault="00A818CA" w:rsidP="00E83ECF"/>
        </w:tc>
        <w:tc>
          <w:tcPr>
            <w:tcW w:w="709" w:type="dxa"/>
            <w:shd w:val="clear" w:color="auto" w:fill="auto"/>
          </w:tcPr>
          <w:p w14:paraId="7021D90F" w14:textId="77777777" w:rsidR="00A818CA" w:rsidRPr="0098359A" w:rsidRDefault="00A818CA" w:rsidP="00E83ECF"/>
        </w:tc>
      </w:tr>
      <w:tr w:rsidR="00A818CA" w:rsidRPr="0098359A" w14:paraId="3FCBA089" w14:textId="77777777" w:rsidTr="00E83ECF">
        <w:tc>
          <w:tcPr>
            <w:tcW w:w="7933" w:type="dxa"/>
            <w:shd w:val="clear" w:color="auto" w:fill="auto"/>
          </w:tcPr>
          <w:p w14:paraId="2164E155" w14:textId="0516F92C" w:rsidR="00A818CA" w:rsidRPr="0098359A" w:rsidRDefault="001B0969" w:rsidP="00E83ECF">
            <w:pPr>
              <w:rPr>
                <w:rFonts w:asciiTheme="minorHAnsi" w:hAnsiTheme="minorHAnsi" w:cstheme="minorHAnsi"/>
              </w:rPr>
            </w:pPr>
            <w:r>
              <w:rPr>
                <w:rFonts w:asciiTheme="minorHAnsi" w:hAnsiTheme="minorHAnsi" w:cstheme="minorHAnsi"/>
                <w:szCs w:val="22"/>
              </w:rPr>
              <w:t>Sprinkler heads (if present) are level or below the field surface?</w:t>
            </w:r>
          </w:p>
        </w:tc>
        <w:tc>
          <w:tcPr>
            <w:tcW w:w="709" w:type="dxa"/>
            <w:shd w:val="clear" w:color="auto" w:fill="auto"/>
          </w:tcPr>
          <w:p w14:paraId="36253705" w14:textId="77777777" w:rsidR="00A818CA" w:rsidRDefault="00A818CA" w:rsidP="00E83ECF"/>
        </w:tc>
        <w:tc>
          <w:tcPr>
            <w:tcW w:w="709" w:type="dxa"/>
            <w:shd w:val="clear" w:color="auto" w:fill="auto"/>
          </w:tcPr>
          <w:p w14:paraId="4CBC9D0C" w14:textId="77777777" w:rsidR="00A818CA" w:rsidRDefault="00A818CA" w:rsidP="00E83ECF"/>
        </w:tc>
        <w:tc>
          <w:tcPr>
            <w:tcW w:w="709" w:type="dxa"/>
            <w:shd w:val="clear" w:color="auto" w:fill="auto"/>
          </w:tcPr>
          <w:p w14:paraId="7AE1B437" w14:textId="77777777" w:rsidR="00A818CA" w:rsidRPr="0098359A" w:rsidRDefault="00A818CA" w:rsidP="00E83ECF"/>
        </w:tc>
      </w:tr>
    </w:tbl>
    <w:p w14:paraId="7F84163C" w14:textId="330D7E4D" w:rsidR="000E11B0" w:rsidRDefault="000E11B0">
      <w:pPr>
        <w:rPr>
          <w:u w:val="single"/>
        </w:rPr>
      </w:pPr>
    </w:p>
    <w:tbl>
      <w:tblPr>
        <w:tblStyle w:val="TableGrid"/>
        <w:tblW w:w="0" w:type="auto"/>
        <w:shd w:val="clear" w:color="auto" w:fill="D9D9D9" w:themeFill="background1" w:themeFillShade="D9"/>
        <w:tblLook w:val="04A0" w:firstRow="1" w:lastRow="0" w:firstColumn="1" w:lastColumn="0" w:noHBand="0" w:noVBand="1"/>
      </w:tblPr>
      <w:tblGrid>
        <w:gridCol w:w="7933"/>
        <w:gridCol w:w="709"/>
        <w:gridCol w:w="709"/>
        <w:gridCol w:w="709"/>
      </w:tblGrid>
      <w:tr w:rsidR="001B0969" w:rsidRPr="0098359A" w14:paraId="459648B1" w14:textId="77777777" w:rsidTr="00E83ECF">
        <w:tc>
          <w:tcPr>
            <w:tcW w:w="7933" w:type="dxa"/>
            <w:shd w:val="clear" w:color="auto" w:fill="D9D9D9" w:themeFill="background1" w:themeFillShade="D9"/>
          </w:tcPr>
          <w:p w14:paraId="0893F117" w14:textId="590AE424" w:rsidR="001B0969" w:rsidRPr="0098359A" w:rsidRDefault="001B0969" w:rsidP="00E83ECF">
            <w:r>
              <w:t>PUBLIC &amp; SPECTATOR AREAS</w:t>
            </w:r>
          </w:p>
        </w:tc>
        <w:tc>
          <w:tcPr>
            <w:tcW w:w="709" w:type="dxa"/>
            <w:shd w:val="clear" w:color="auto" w:fill="D9D9D9" w:themeFill="background1" w:themeFillShade="D9"/>
          </w:tcPr>
          <w:p w14:paraId="2E94C138" w14:textId="77777777" w:rsidR="001B0969" w:rsidRPr="0098359A" w:rsidRDefault="001B0969" w:rsidP="00E83ECF">
            <w:r>
              <w:t>YES</w:t>
            </w:r>
          </w:p>
        </w:tc>
        <w:tc>
          <w:tcPr>
            <w:tcW w:w="709" w:type="dxa"/>
            <w:shd w:val="clear" w:color="auto" w:fill="D9D9D9" w:themeFill="background1" w:themeFillShade="D9"/>
          </w:tcPr>
          <w:p w14:paraId="1BC54E39" w14:textId="77777777" w:rsidR="001B0969" w:rsidRPr="0098359A" w:rsidRDefault="001B0969" w:rsidP="00E83ECF">
            <w:r>
              <w:t>NO</w:t>
            </w:r>
          </w:p>
        </w:tc>
        <w:tc>
          <w:tcPr>
            <w:tcW w:w="709" w:type="dxa"/>
            <w:shd w:val="clear" w:color="auto" w:fill="D9D9D9" w:themeFill="background1" w:themeFillShade="D9"/>
          </w:tcPr>
          <w:p w14:paraId="7B56A21E" w14:textId="77777777" w:rsidR="001B0969" w:rsidRPr="0098359A" w:rsidRDefault="001B0969" w:rsidP="00E83ECF">
            <w:r w:rsidRPr="0098359A">
              <w:t>N/A</w:t>
            </w:r>
          </w:p>
        </w:tc>
      </w:tr>
      <w:tr w:rsidR="001B0969" w:rsidRPr="0098359A" w14:paraId="6D2C4D90" w14:textId="77777777" w:rsidTr="00E83ECF">
        <w:tc>
          <w:tcPr>
            <w:tcW w:w="7933" w:type="dxa"/>
            <w:shd w:val="clear" w:color="auto" w:fill="auto"/>
          </w:tcPr>
          <w:p w14:paraId="316F8871" w14:textId="7A8E7A86" w:rsidR="001B0969" w:rsidRDefault="001B0969" w:rsidP="00E83ECF">
            <w:r>
              <w:t>Public &amp; spectator areas (including stairs &amp; paths) are free of hazards?</w:t>
            </w:r>
          </w:p>
        </w:tc>
        <w:tc>
          <w:tcPr>
            <w:tcW w:w="709" w:type="dxa"/>
            <w:shd w:val="clear" w:color="auto" w:fill="auto"/>
          </w:tcPr>
          <w:p w14:paraId="1ED21E3C" w14:textId="77777777" w:rsidR="001B0969" w:rsidRDefault="001B0969" w:rsidP="00E83ECF"/>
        </w:tc>
        <w:tc>
          <w:tcPr>
            <w:tcW w:w="709" w:type="dxa"/>
            <w:shd w:val="clear" w:color="auto" w:fill="auto"/>
          </w:tcPr>
          <w:p w14:paraId="7DDEACB3" w14:textId="77777777" w:rsidR="001B0969" w:rsidRDefault="001B0969" w:rsidP="00E83ECF"/>
        </w:tc>
        <w:tc>
          <w:tcPr>
            <w:tcW w:w="709" w:type="dxa"/>
            <w:shd w:val="clear" w:color="auto" w:fill="auto"/>
          </w:tcPr>
          <w:p w14:paraId="6294451D" w14:textId="77777777" w:rsidR="001B0969" w:rsidRPr="0098359A" w:rsidRDefault="001B0969" w:rsidP="00E83ECF"/>
        </w:tc>
      </w:tr>
      <w:tr w:rsidR="001B0969" w:rsidRPr="0098359A" w14:paraId="1902C04E" w14:textId="77777777" w:rsidTr="00E83ECF">
        <w:tc>
          <w:tcPr>
            <w:tcW w:w="7933" w:type="dxa"/>
            <w:shd w:val="clear" w:color="auto" w:fill="auto"/>
          </w:tcPr>
          <w:p w14:paraId="57A879F5" w14:textId="7B6DA7AF" w:rsidR="001B0969" w:rsidRPr="0098359A" w:rsidRDefault="001B0969" w:rsidP="00E83ECF">
            <w:pPr>
              <w:rPr>
                <w:rFonts w:asciiTheme="minorHAnsi" w:hAnsiTheme="minorHAnsi" w:cstheme="minorHAnsi"/>
              </w:rPr>
            </w:pPr>
            <w:r>
              <w:rPr>
                <w:rFonts w:asciiTheme="minorHAnsi" w:hAnsiTheme="minorHAnsi" w:cstheme="minorHAnsi"/>
                <w:szCs w:val="22"/>
              </w:rPr>
              <w:t>Grandstand &amp; seating areas are free of hazards?</w:t>
            </w:r>
          </w:p>
        </w:tc>
        <w:tc>
          <w:tcPr>
            <w:tcW w:w="709" w:type="dxa"/>
            <w:shd w:val="clear" w:color="auto" w:fill="auto"/>
          </w:tcPr>
          <w:p w14:paraId="755B9487" w14:textId="77777777" w:rsidR="001B0969" w:rsidRDefault="001B0969" w:rsidP="00E83ECF"/>
        </w:tc>
        <w:tc>
          <w:tcPr>
            <w:tcW w:w="709" w:type="dxa"/>
            <w:shd w:val="clear" w:color="auto" w:fill="auto"/>
          </w:tcPr>
          <w:p w14:paraId="555DE7CB" w14:textId="77777777" w:rsidR="001B0969" w:rsidRDefault="001B0969" w:rsidP="00E83ECF"/>
        </w:tc>
        <w:tc>
          <w:tcPr>
            <w:tcW w:w="709" w:type="dxa"/>
            <w:shd w:val="clear" w:color="auto" w:fill="auto"/>
          </w:tcPr>
          <w:p w14:paraId="0E922E31" w14:textId="77777777" w:rsidR="001B0969" w:rsidRPr="0098359A" w:rsidRDefault="001B0969" w:rsidP="00E83ECF"/>
        </w:tc>
      </w:tr>
      <w:tr w:rsidR="001B0969" w:rsidRPr="0098359A" w14:paraId="73E8D290" w14:textId="77777777" w:rsidTr="00E83ECF">
        <w:tc>
          <w:tcPr>
            <w:tcW w:w="7933" w:type="dxa"/>
            <w:shd w:val="clear" w:color="auto" w:fill="auto"/>
          </w:tcPr>
          <w:p w14:paraId="5F60405C" w14:textId="7443E47C" w:rsidR="001B0969" w:rsidRDefault="001B0969" w:rsidP="00E83ECF">
            <w:pPr>
              <w:rPr>
                <w:rFonts w:asciiTheme="minorHAnsi" w:hAnsiTheme="minorHAnsi" w:cstheme="minorHAnsi"/>
                <w:szCs w:val="22"/>
              </w:rPr>
            </w:pPr>
            <w:r>
              <w:rPr>
                <w:rFonts w:asciiTheme="minorHAnsi" w:hAnsiTheme="minorHAnsi" w:cstheme="minorHAnsi"/>
                <w:szCs w:val="22"/>
              </w:rPr>
              <w:t>Carpark area is free of hazards?</w:t>
            </w:r>
          </w:p>
        </w:tc>
        <w:tc>
          <w:tcPr>
            <w:tcW w:w="709" w:type="dxa"/>
            <w:shd w:val="clear" w:color="auto" w:fill="auto"/>
          </w:tcPr>
          <w:p w14:paraId="0A91FA6B" w14:textId="77777777" w:rsidR="001B0969" w:rsidRDefault="001B0969" w:rsidP="00E83ECF"/>
        </w:tc>
        <w:tc>
          <w:tcPr>
            <w:tcW w:w="709" w:type="dxa"/>
            <w:shd w:val="clear" w:color="auto" w:fill="auto"/>
          </w:tcPr>
          <w:p w14:paraId="1D408B0D" w14:textId="77777777" w:rsidR="001B0969" w:rsidRDefault="001B0969" w:rsidP="00E83ECF"/>
        </w:tc>
        <w:tc>
          <w:tcPr>
            <w:tcW w:w="709" w:type="dxa"/>
            <w:shd w:val="clear" w:color="auto" w:fill="auto"/>
          </w:tcPr>
          <w:p w14:paraId="502343B2" w14:textId="77777777" w:rsidR="001B0969" w:rsidRPr="0098359A" w:rsidRDefault="001B0969" w:rsidP="00E83ECF"/>
        </w:tc>
      </w:tr>
    </w:tbl>
    <w:p w14:paraId="27B3276A" w14:textId="77777777" w:rsidR="001B0969" w:rsidRDefault="001B0969">
      <w:pPr>
        <w:rPr>
          <w:u w:val="single"/>
        </w:rPr>
      </w:pPr>
    </w:p>
    <w:tbl>
      <w:tblPr>
        <w:tblStyle w:val="TableGrid"/>
        <w:tblW w:w="0" w:type="auto"/>
        <w:shd w:val="clear" w:color="auto" w:fill="D9D9D9" w:themeFill="background1" w:themeFillShade="D9"/>
        <w:tblLook w:val="04A0" w:firstRow="1" w:lastRow="0" w:firstColumn="1" w:lastColumn="0" w:noHBand="0" w:noVBand="1"/>
      </w:tblPr>
      <w:tblGrid>
        <w:gridCol w:w="7933"/>
        <w:gridCol w:w="709"/>
        <w:gridCol w:w="709"/>
        <w:gridCol w:w="709"/>
      </w:tblGrid>
      <w:tr w:rsidR="001B0969" w:rsidRPr="0098359A" w14:paraId="3CF6AE26" w14:textId="77777777" w:rsidTr="00E83ECF">
        <w:tc>
          <w:tcPr>
            <w:tcW w:w="7933" w:type="dxa"/>
            <w:shd w:val="clear" w:color="auto" w:fill="D9D9D9" w:themeFill="background1" w:themeFillShade="D9"/>
          </w:tcPr>
          <w:p w14:paraId="1C11AF89" w14:textId="100C77A2" w:rsidR="001B0969" w:rsidRPr="0098359A" w:rsidRDefault="001B0969" w:rsidP="00E83ECF">
            <w:r>
              <w:t>AMENITIES, CANTEEN &amp; SURROUNDING AREAS</w:t>
            </w:r>
          </w:p>
        </w:tc>
        <w:tc>
          <w:tcPr>
            <w:tcW w:w="709" w:type="dxa"/>
            <w:shd w:val="clear" w:color="auto" w:fill="D9D9D9" w:themeFill="background1" w:themeFillShade="D9"/>
          </w:tcPr>
          <w:p w14:paraId="6D87CF84" w14:textId="77777777" w:rsidR="001B0969" w:rsidRPr="0098359A" w:rsidRDefault="001B0969" w:rsidP="00E83ECF">
            <w:r>
              <w:t>YES</w:t>
            </w:r>
          </w:p>
        </w:tc>
        <w:tc>
          <w:tcPr>
            <w:tcW w:w="709" w:type="dxa"/>
            <w:shd w:val="clear" w:color="auto" w:fill="D9D9D9" w:themeFill="background1" w:themeFillShade="D9"/>
          </w:tcPr>
          <w:p w14:paraId="0E30F65D" w14:textId="77777777" w:rsidR="001B0969" w:rsidRPr="0098359A" w:rsidRDefault="001B0969" w:rsidP="00E83ECF">
            <w:r>
              <w:t>NO</w:t>
            </w:r>
          </w:p>
        </w:tc>
        <w:tc>
          <w:tcPr>
            <w:tcW w:w="709" w:type="dxa"/>
            <w:shd w:val="clear" w:color="auto" w:fill="D9D9D9" w:themeFill="background1" w:themeFillShade="D9"/>
          </w:tcPr>
          <w:p w14:paraId="0768078F" w14:textId="77777777" w:rsidR="001B0969" w:rsidRPr="0098359A" w:rsidRDefault="001B0969" w:rsidP="00E83ECF">
            <w:r w:rsidRPr="0098359A">
              <w:t>N/A</w:t>
            </w:r>
          </w:p>
        </w:tc>
      </w:tr>
      <w:tr w:rsidR="001B0969" w:rsidRPr="0098359A" w14:paraId="54A284A2" w14:textId="77777777" w:rsidTr="00E83ECF">
        <w:tc>
          <w:tcPr>
            <w:tcW w:w="7933" w:type="dxa"/>
            <w:shd w:val="clear" w:color="auto" w:fill="auto"/>
          </w:tcPr>
          <w:p w14:paraId="5E83C04B" w14:textId="7119A0D3" w:rsidR="001B0969" w:rsidRDefault="001B0969" w:rsidP="00E83ECF">
            <w:r>
              <w:t>Canteen area is free of hazards?</w:t>
            </w:r>
          </w:p>
        </w:tc>
        <w:tc>
          <w:tcPr>
            <w:tcW w:w="709" w:type="dxa"/>
            <w:shd w:val="clear" w:color="auto" w:fill="auto"/>
          </w:tcPr>
          <w:p w14:paraId="7F74EAF0" w14:textId="77777777" w:rsidR="001B0969" w:rsidRDefault="001B0969" w:rsidP="00E83ECF"/>
        </w:tc>
        <w:tc>
          <w:tcPr>
            <w:tcW w:w="709" w:type="dxa"/>
            <w:shd w:val="clear" w:color="auto" w:fill="auto"/>
          </w:tcPr>
          <w:p w14:paraId="4365F665" w14:textId="77777777" w:rsidR="001B0969" w:rsidRDefault="001B0969" w:rsidP="00E83ECF"/>
        </w:tc>
        <w:tc>
          <w:tcPr>
            <w:tcW w:w="709" w:type="dxa"/>
            <w:shd w:val="clear" w:color="auto" w:fill="auto"/>
          </w:tcPr>
          <w:p w14:paraId="39AA4840" w14:textId="77777777" w:rsidR="001B0969" w:rsidRPr="0098359A" w:rsidRDefault="001B0969" w:rsidP="00E83ECF"/>
        </w:tc>
      </w:tr>
      <w:tr w:rsidR="001B0969" w:rsidRPr="0098359A" w14:paraId="4FE539D7" w14:textId="77777777" w:rsidTr="00E83ECF">
        <w:tc>
          <w:tcPr>
            <w:tcW w:w="7933" w:type="dxa"/>
            <w:shd w:val="clear" w:color="auto" w:fill="auto"/>
          </w:tcPr>
          <w:p w14:paraId="79C71C54" w14:textId="31824334" w:rsidR="001B0969" w:rsidRPr="0098359A" w:rsidRDefault="001B0969" w:rsidP="00E83ECF">
            <w:pPr>
              <w:rPr>
                <w:rFonts w:asciiTheme="minorHAnsi" w:hAnsiTheme="minorHAnsi" w:cstheme="minorHAnsi"/>
              </w:rPr>
            </w:pPr>
            <w:r>
              <w:rPr>
                <w:rFonts w:asciiTheme="minorHAnsi" w:hAnsiTheme="minorHAnsi" w:cstheme="minorHAnsi"/>
                <w:szCs w:val="22"/>
              </w:rPr>
              <w:t>BBQ area is free of hazards &amp; gas bottle is fitted securely?</w:t>
            </w:r>
          </w:p>
        </w:tc>
        <w:tc>
          <w:tcPr>
            <w:tcW w:w="709" w:type="dxa"/>
            <w:shd w:val="clear" w:color="auto" w:fill="auto"/>
          </w:tcPr>
          <w:p w14:paraId="6696CEC8" w14:textId="77777777" w:rsidR="001B0969" w:rsidRDefault="001B0969" w:rsidP="00E83ECF"/>
        </w:tc>
        <w:tc>
          <w:tcPr>
            <w:tcW w:w="709" w:type="dxa"/>
            <w:shd w:val="clear" w:color="auto" w:fill="auto"/>
          </w:tcPr>
          <w:p w14:paraId="4287A9B2" w14:textId="77777777" w:rsidR="001B0969" w:rsidRDefault="001B0969" w:rsidP="00E83ECF"/>
        </w:tc>
        <w:tc>
          <w:tcPr>
            <w:tcW w:w="709" w:type="dxa"/>
            <w:shd w:val="clear" w:color="auto" w:fill="auto"/>
          </w:tcPr>
          <w:p w14:paraId="6985DFBD" w14:textId="77777777" w:rsidR="001B0969" w:rsidRPr="0098359A" w:rsidRDefault="001B0969" w:rsidP="00E83ECF"/>
        </w:tc>
      </w:tr>
      <w:tr w:rsidR="001B0969" w:rsidRPr="0098359A" w14:paraId="3E2B7874" w14:textId="77777777" w:rsidTr="00E83ECF">
        <w:tc>
          <w:tcPr>
            <w:tcW w:w="7933" w:type="dxa"/>
            <w:shd w:val="clear" w:color="auto" w:fill="auto"/>
          </w:tcPr>
          <w:p w14:paraId="2FA70BA0" w14:textId="0AA52ED6" w:rsidR="001B0969" w:rsidRDefault="001B0969" w:rsidP="00E83ECF">
            <w:pPr>
              <w:rPr>
                <w:rFonts w:asciiTheme="minorHAnsi" w:hAnsiTheme="minorHAnsi" w:cstheme="minorHAnsi"/>
                <w:szCs w:val="22"/>
              </w:rPr>
            </w:pPr>
            <w:r>
              <w:rPr>
                <w:rFonts w:asciiTheme="minorHAnsi" w:hAnsiTheme="minorHAnsi" w:cstheme="minorHAnsi"/>
                <w:szCs w:val="22"/>
              </w:rPr>
              <w:t>Toilets are free of hazards?</w:t>
            </w:r>
          </w:p>
        </w:tc>
        <w:tc>
          <w:tcPr>
            <w:tcW w:w="709" w:type="dxa"/>
            <w:shd w:val="clear" w:color="auto" w:fill="auto"/>
          </w:tcPr>
          <w:p w14:paraId="3675C374" w14:textId="77777777" w:rsidR="001B0969" w:rsidRDefault="001B0969" w:rsidP="00E83ECF"/>
        </w:tc>
        <w:tc>
          <w:tcPr>
            <w:tcW w:w="709" w:type="dxa"/>
            <w:shd w:val="clear" w:color="auto" w:fill="auto"/>
          </w:tcPr>
          <w:p w14:paraId="5ED81A2C" w14:textId="77777777" w:rsidR="001B0969" w:rsidRDefault="001B0969" w:rsidP="00E83ECF"/>
        </w:tc>
        <w:tc>
          <w:tcPr>
            <w:tcW w:w="709" w:type="dxa"/>
            <w:shd w:val="clear" w:color="auto" w:fill="auto"/>
          </w:tcPr>
          <w:p w14:paraId="2370EC71" w14:textId="77777777" w:rsidR="001B0969" w:rsidRPr="0098359A" w:rsidRDefault="001B0969" w:rsidP="00E83ECF"/>
        </w:tc>
      </w:tr>
      <w:tr w:rsidR="001B0969" w:rsidRPr="0098359A" w14:paraId="25EE0EB8" w14:textId="77777777" w:rsidTr="00E83ECF">
        <w:tc>
          <w:tcPr>
            <w:tcW w:w="7933" w:type="dxa"/>
            <w:shd w:val="clear" w:color="auto" w:fill="auto"/>
          </w:tcPr>
          <w:p w14:paraId="08415FE9" w14:textId="2C132A25" w:rsidR="001B0969" w:rsidRDefault="001B0969" w:rsidP="00E83ECF">
            <w:pPr>
              <w:rPr>
                <w:rFonts w:asciiTheme="minorHAnsi" w:hAnsiTheme="minorHAnsi" w:cstheme="minorHAnsi"/>
                <w:szCs w:val="22"/>
              </w:rPr>
            </w:pPr>
            <w:r>
              <w:rPr>
                <w:rFonts w:asciiTheme="minorHAnsi" w:hAnsiTheme="minorHAnsi" w:cstheme="minorHAnsi"/>
                <w:szCs w:val="22"/>
              </w:rPr>
              <w:t xml:space="preserve">External coffee vans etc </w:t>
            </w:r>
            <w:proofErr w:type="gramStart"/>
            <w:r>
              <w:rPr>
                <w:rFonts w:asciiTheme="minorHAnsi" w:hAnsiTheme="minorHAnsi" w:cstheme="minorHAnsi"/>
                <w:szCs w:val="22"/>
              </w:rPr>
              <w:t>are located in</w:t>
            </w:r>
            <w:proofErr w:type="gramEnd"/>
            <w:r>
              <w:rPr>
                <w:rFonts w:asciiTheme="minorHAnsi" w:hAnsiTheme="minorHAnsi" w:cstheme="minorHAnsi"/>
                <w:szCs w:val="22"/>
              </w:rPr>
              <w:t xml:space="preserve"> areas safe for public access?</w:t>
            </w:r>
          </w:p>
        </w:tc>
        <w:tc>
          <w:tcPr>
            <w:tcW w:w="709" w:type="dxa"/>
            <w:shd w:val="clear" w:color="auto" w:fill="auto"/>
          </w:tcPr>
          <w:p w14:paraId="4F092EFB" w14:textId="77777777" w:rsidR="001B0969" w:rsidRDefault="001B0969" w:rsidP="00E83ECF"/>
        </w:tc>
        <w:tc>
          <w:tcPr>
            <w:tcW w:w="709" w:type="dxa"/>
            <w:shd w:val="clear" w:color="auto" w:fill="auto"/>
          </w:tcPr>
          <w:p w14:paraId="2E5C3C02" w14:textId="77777777" w:rsidR="001B0969" w:rsidRDefault="001B0969" w:rsidP="00E83ECF"/>
        </w:tc>
        <w:tc>
          <w:tcPr>
            <w:tcW w:w="709" w:type="dxa"/>
            <w:shd w:val="clear" w:color="auto" w:fill="auto"/>
          </w:tcPr>
          <w:p w14:paraId="2376F6FD" w14:textId="77777777" w:rsidR="001B0969" w:rsidRPr="0098359A" w:rsidRDefault="001B0969" w:rsidP="00E83ECF"/>
        </w:tc>
      </w:tr>
    </w:tbl>
    <w:p w14:paraId="411C100F" w14:textId="6CA0D607" w:rsidR="000E11B0" w:rsidRDefault="000E11B0">
      <w:pPr>
        <w:rPr>
          <w:u w:val="single"/>
        </w:rPr>
      </w:pPr>
    </w:p>
    <w:tbl>
      <w:tblPr>
        <w:tblStyle w:val="TableGrid"/>
        <w:tblW w:w="0" w:type="auto"/>
        <w:shd w:val="clear" w:color="auto" w:fill="D9D9D9" w:themeFill="background1" w:themeFillShade="D9"/>
        <w:tblLook w:val="04A0" w:firstRow="1" w:lastRow="0" w:firstColumn="1" w:lastColumn="0" w:noHBand="0" w:noVBand="1"/>
      </w:tblPr>
      <w:tblGrid>
        <w:gridCol w:w="7933"/>
        <w:gridCol w:w="709"/>
        <w:gridCol w:w="709"/>
        <w:gridCol w:w="709"/>
      </w:tblGrid>
      <w:tr w:rsidR="00632AA8" w:rsidRPr="0098359A" w14:paraId="58175E27" w14:textId="77777777" w:rsidTr="00E83ECF">
        <w:tc>
          <w:tcPr>
            <w:tcW w:w="7933" w:type="dxa"/>
            <w:shd w:val="clear" w:color="auto" w:fill="D9D9D9" w:themeFill="background1" w:themeFillShade="D9"/>
          </w:tcPr>
          <w:p w14:paraId="3747F106" w14:textId="16771FAB" w:rsidR="00632AA8" w:rsidRPr="0098359A" w:rsidRDefault="00632AA8" w:rsidP="00E83ECF">
            <w:r>
              <w:t>AMBULANCE ACCESS &amp; FIRST AID</w:t>
            </w:r>
          </w:p>
        </w:tc>
        <w:tc>
          <w:tcPr>
            <w:tcW w:w="709" w:type="dxa"/>
            <w:shd w:val="clear" w:color="auto" w:fill="D9D9D9" w:themeFill="background1" w:themeFillShade="D9"/>
          </w:tcPr>
          <w:p w14:paraId="5DF638DD" w14:textId="77777777" w:rsidR="00632AA8" w:rsidRPr="0098359A" w:rsidRDefault="00632AA8" w:rsidP="00E83ECF">
            <w:r>
              <w:t>YES</w:t>
            </w:r>
          </w:p>
        </w:tc>
        <w:tc>
          <w:tcPr>
            <w:tcW w:w="709" w:type="dxa"/>
            <w:shd w:val="clear" w:color="auto" w:fill="D9D9D9" w:themeFill="background1" w:themeFillShade="D9"/>
          </w:tcPr>
          <w:p w14:paraId="49F04D47" w14:textId="77777777" w:rsidR="00632AA8" w:rsidRPr="0098359A" w:rsidRDefault="00632AA8" w:rsidP="00E83ECF">
            <w:r>
              <w:t>NO</w:t>
            </w:r>
          </w:p>
        </w:tc>
        <w:tc>
          <w:tcPr>
            <w:tcW w:w="709" w:type="dxa"/>
            <w:shd w:val="clear" w:color="auto" w:fill="D9D9D9" w:themeFill="background1" w:themeFillShade="D9"/>
          </w:tcPr>
          <w:p w14:paraId="22D17237" w14:textId="77777777" w:rsidR="00632AA8" w:rsidRPr="0098359A" w:rsidRDefault="00632AA8" w:rsidP="00E83ECF">
            <w:r w:rsidRPr="0098359A">
              <w:t>N/A</w:t>
            </w:r>
          </w:p>
        </w:tc>
      </w:tr>
      <w:tr w:rsidR="00632AA8" w:rsidRPr="0098359A" w14:paraId="1F0CF4F5" w14:textId="77777777" w:rsidTr="00E83ECF">
        <w:tc>
          <w:tcPr>
            <w:tcW w:w="7933" w:type="dxa"/>
            <w:shd w:val="clear" w:color="auto" w:fill="auto"/>
          </w:tcPr>
          <w:p w14:paraId="1383E486" w14:textId="760BD14A" w:rsidR="00632AA8" w:rsidRDefault="008501BC" w:rsidP="00E83ECF">
            <w:r>
              <w:t>Ambulance access is open &amp; free of obstacles?</w:t>
            </w:r>
          </w:p>
        </w:tc>
        <w:tc>
          <w:tcPr>
            <w:tcW w:w="709" w:type="dxa"/>
            <w:shd w:val="clear" w:color="auto" w:fill="auto"/>
          </w:tcPr>
          <w:p w14:paraId="45E2A0CD" w14:textId="77777777" w:rsidR="00632AA8" w:rsidRDefault="00632AA8" w:rsidP="00E83ECF"/>
        </w:tc>
        <w:tc>
          <w:tcPr>
            <w:tcW w:w="709" w:type="dxa"/>
            <w:shd w:val="clear" w:color="auto" w:fill="auto"/>
          </w:tcPr>
          <w:p w14:paraId="223FB430" w14:textId="77777777" w:rsidR="00632AA8" w:rsidRDefault="00632AA8" w:rsidP="00E83ECF"/>
        </w:tc>
        <w:tc>
          <w:tcPr>
            <w:tcW w:w="709" w:type="dxa"/>
            <w:shd w:val="clear" w:color="auto" w:fill="auto"/>
          </w:tcPr>
          <w:p w14:paraId="00F05581" w14:textId="77777777" w:rsidR="00632AA8" w:rsidRPr="0098359A" w:rsidRDefault="00632AA8" w:rsidP="00E83ECF"/>
        </w:tc>
      </w:tr>
      <w:tr w:rsidR="00632AA8" w:rsidRPr="0098359A" w14:paraId="20D7434D" w14:textId="77777777" w:rsidTr="00E83ECF">
        <w:tc>
          <w:tcPr>
            <w:tcW w:w="7933" w:type="dxa"/>
            <w:shd w:val="clear" w:color="auto" w:fill="auto"/>
          </w:tcPr>
          <w:p w14:paraId="4F1E0C3B" w14:textId="3A822D08" w:rsidR="00632AA8" w:rsidRPr="0098359A" w:rsidRDefault="008501BC" w:rsidP="00E83ECF">
            <w:pPr>
              <w:rPr>
                <w:rFonts w:asciiTheme="minorHAnsi" w:hAnsiTheme="minorHAnsi" w:cstheme="minorHAnsi"/>
              </w:rPr>
            </w:pPr>
            <w:r>
              <w:rPr>
                <w:rFonts w:asciiTheme="minorHAnsi" w:hAnsiTheme="minorHAnsi" w:cstheme="minorHAnsi"/>
                <w:szCs w:val="22"/>
              </w:rPr>
              <w:t>First Aid kit &amp; ice or cold packs are available?</w:t>
            </w:r>
          </w:p>
        </w:tc>
        <w:tc>
          <w:tcPr>
            <w:tcW w:w="709" w:type="dxa"/>
            <w:shd w:val="clear" w:color="auto" w:fill="auto"/>
          </w:tcPr>
          <w:p w14:paraId="4EC825BC" w14:textId="77777777" w:rsidR="00632AA8" w:rsidRDefault="00632AA8" w:rsidP="00E83ECF"/>
        </w:tc>
        <w:tc>
          <w:tcPr>
            <w:tcW w:w="709" w:type="dxa"/>
            <w:shd w:val="clear" w:color="auto" w:fill="auto"/>
          </w:tcPr>
          <w:p w14:paraId="6F5C8DD6" w14:textId="77777777" w:rsidR="00632AA8" w:rsidRDefault="00632AA8" w:rsidP="00E83ECF"/>
        </w:tc>
        <w:tc>
          <w:tcPr>
            <w:tcW w:w="709" w:type="dxa"/>
            <w:shd w:val="clear" w:color="auto" w:fill="auto"/>
          </w:tcPr>
          <w:p w14:paraId="4CBA4433" w14:textId="77777777" w:rsidR="00632AA8" w:rsidRPr="0098359A" w:rsidRDefault="00632AA8" w:rsidP="00E83ECF"/>
        </w:tc>
      </w:tr>
      <w:tr w:rsidR="008501BC" w:rsidRPr="0098359A" w14:paraId="01938E93" w14:textId="77777777" w:rsidTr="00E83ECF">
        <w:tc>
          <w:tcPr>
            <w:tcW w:w="7933" w:type="dxa"/>
            <w:shd w:val="clear" w:color="auto" w:fill="auto"/>
          </w:tcPr>
          <w:p w14:paraId="6585BA41" w14:textId="6A635F0E" w:rsidR="008501BC" w:rsidRDefault="008501BC" w:rsidP="00E83ECF">
            <w:pPr>
              <w:rPr>
                <w:rFonts w:asciiTheme="minorHAnsi" w:hAnsiTheme="minorHAnsi" w:cstheme="minorHAnsi"/>
                <w:szCs w:val="22"/>
              </w:rPr>
            </w:pPr>
            <w:r>
              <w:rPr>
                <w:rFonts w:asciiTheme="minorHAnsi" w:hAnsiTheme="minorHAnsi" w:cstheme="minorHAnsi"/>
                <w:szCs w:val="22"/>
              </w:rPr>
              <w:t>A person with first aid qualifications is available at the venue?</w:t>
            </w:r>
          </w:p>
        </w:tc>
        <w:tc>
          <w:tcPr>
            <w:tcW w:w="709" w:type="dxa"/>
            <w:shd w:val="clear" w:color="auto" w:fill="auto"/>
          </w:tcPr>
          <w:p w14:paraId="56473C8F" w14:textId="77777777" w:rsidR="008501BC" w:rsidRDefault="008501BC" w:rsidP="00E83ECF"/>
        </w:tc>
        <w:tc>
          <w:tcPr>
            <w:tcW w:w="709" w:type="dxa"/>
            <w:shd w:val="clear" w:color="auto" w:fill="auto"/>
          </w:tcPr>
          <w:p w14:paraId="05EB17D7" w14:textId="77777777" w:rsidR="008501BC" w:rsidRDefault="008501BC" w:rsidP="00E83ECF"/>
        </w:tc>
        <w:tc>
          <w:tcPr>
            <w:tcW w:w="709" w:type="dxa"/>
            <w:shd w:val="clear" w:color="auto" w:fill="auto"/>
          </w:tcPr>
          <w:p w14:paraId="26FE3713" w14:textId="77777777" w:rsidR="008501BC" w:rsidRPr="0098359A" w:rsidRDefault="008501BC" w:rsidP="00E83ECF"/>
        </w:tc>
      </w:tr>
      <w:tr w:rsidR="008501BC" w:rsidRPr="0098359A" w14:paraId="48B3CA46" w14:textId="77777777" w:rsidTr="00E83ECF">
        <w:tc>
          <w:tcPr>
            <w:tcW w:w="7933" w:type="dxa"/>
            <w:shd w:val="clear" w:color="auto" w:fill="auto"/>
          </w:tcPr>
          <w:p w14:paraId="4636ADF4" w14:textId="141038E3" w:rsidR="008501BC" w:rsidRDefault="008501BC" w:rsidP="00E83ECF">
            <w:pPr>
              <w:rPr>
                <w:rFonts w:asciiTheme="minorHAnsi" w:hAnsiTheme="minorHAnsi" w:cstheme="minorHAnsi"/>
                <w:szCs w:val="22"/>
              </w:rPr>
            </w:pPr>
            <w:r>
              <w:rPr>
                <w:rFonts w:asciiTheme="minorHAnsi" w:hAnsiTheme="minorHAnsi" w:cstheme="minorHAnsi"/>
                <w:szCs w:val="22"/>
              </w:rPr>
              <w:t>Emergency plans are in place?</w:t>
            </w:r>
          </w:p>
        </w:tc>
        <w:tc>
          <w:tcPr>
            <w:tcW w:w="709" w:type="dxa"/>
            <w:shd w:val="clear" w:color="auto" w:fill="auto"/>
          </w:tcPr>
          <w:p w14:paraId="3ABC456E" w14:textId="77777777" w:rsidR="008501BC" w:rsidRDefault="008501BC" w:rsidP="00E83ECF"/>
        </w:tc>
        <w:tc>
          <w:tcPr>
            <w:tcW w:w="709" w:type="dxa"/>
            <w:shd w:val="clear" w:color="auto" w:fill="auto"/>
          </w:tcPr>
          <w:p w14:paraId="63C053FE" w14:textId="77777777" w:rsidR="008501BC" w:rsidRDefault="008501BC" w:rsidP="00E83ECF"/>
        </w:tc>
        <w:tc>
          <w:tcPr>
            <w:tcW w:w="709" w:type="dxa"/>
            <w:shd w:val="clear" w:color="auto" w:fill="auto"/>
          </w:tcPr>
          <w:p w14:paraId="6463189A" w14:textId="77777777" w:rsidR="008501BC" w:rsidRPr="0098359A" w:rsidRDefault="008501BC" w:rsidP="00E83ECF"/>
        </w:tc>
      </w:tr>
    </w:tbl>
    <w:p w14:paraId="713FCECA" w14:textId="37ED0C27" w:rsidR="000E11B0" w:rsidRDefault="000E11B0">
      <w:pPr>
        <w:rPr>
          <w:u w:val="single"/>
        </w:rPr>
      </w:pPr>
    </w:p>
    <w:tbl>
      <w:tblPr>
        <w:tblStyle w:val="TableGrid"/>
        <w:tblW w:w="0" w:type="auto"/>
        <w:shd w:val="clear" w:color="auto" w:fill="D9D9D9" w:themeFill="background1" w:themeFillShade="D9"/>
        <w:tblLook w:val="04A0" w:firstRow="1" w:lastRow="0" w:firstColumn="1" w:lastColumn="0" w:noHBand="0" w:noVBand="1"/>
      </w:tblPr>
      <w:tblGrid>
        <w:gridCol w:w="7933"/>
        <w:gridCol w:w="709"/>
        <w:gridCol w:w="709"/>
        <w:gridCol w:w="709"/>
      </w:tblGrid>
      <w:tr w:rsidR="00E430D1" w:rsidRPr="0098359A" w14:paraId="3ABE4937" w14:textId="77777777" w:rsidTr="00E83ECF">
        <w:tc>
          <w:tcPr>
            <w:tcW w:w="7933" w:type="dxa"/>
            <w:shd w:val="clear" w:color="auto" w:fill="D9D9D9" w:themeFill="background1" w:themeFillShade="D9"/>
          </w:tcPr>
          <w:p w14:paraId="0C6BC746" w14:textId="5F674DB4" w:rsidR="00E430D1" w:rsidRPr="0098359A" w:rsidRDefault="00E430D1" w:rsidP="00E83ECF">
            <w:r>
              <w:t>OTHER</w:t>
            </w:r>
          </w:p>
        </w:tc>
        <w:tc>
          <w:tcPr>
            <w:tcW w:w="709" w:type="dxa"/>
            <w:shd w:val="clear" w:color="auto" w:fill="D9D9D9" w:themeFill="background1" w:themeFillShade="D9"/>
          </w:tcPr>
          <w:p w14:paraId="1DC88E6A" w14:textId="77777777" w:rsidR="00E430D1" w:rsidRPr="0098359A" w:rsidRDefault="00E430D1" w:rsidP="00E83ECF">
            <w:r>
              <w:t>YES</w:t>
            </w:r>
          </w:p>
        </w:tc>
        <w:tc>
          <w:tcPr>
            <w:tcW w:w="709" w:type="dxa"/>
            <w:shd w:val="clear" w:color="auto" w:fill="D9D9D9" w:themeFill="background1" w:themeFillShade="D9"/>
          </w:tcPr>
          <w:p w14:paraId="320C4503" w14:textId="77777777" w:rsidR="00E430D1" w:rsidRPr="0098359A" w:rsidRDefault="00E430D1" w:rsidP="00E83ECF">
            <w:r>
              <w:t>NO</w:t>
            </w:r>
          </w:p>
        </w:tc>
        <w:tc>
          <w:tcPr>
            <w:tcW w:w="709" w:type="dxa"/>
            <w:shd w:val="clear" w:color="auto" w:fill="D9D9D9" w:themeFill="background1" w:themeFillShade="D9"/>
          </w:tcPr>
          <w:p w14:paraId="1BC04907" w14:textId="77777777" w:rsidR="00E430D1" w:rsidRPr="0098359A" w:rsidRDefault="00E430D1" w:rsidP="00E83ECF">
            <w:r w:rsidRPr="0098359A">
              <w:t>N/A</w:t>
            </w:r>
          </w:p>
        </w:tc>
      </w:tr>
      <w:tr w:rsidR="00E430D1" w:rsidRPr="0098359A" w14:paraId="7EF62977" w14:textId="77777777" w:rsidTr="00E83ECF">
        <w:tc>
          <w:tcPr>
            <w:tcW w:w="7933" w:type="dxa"/>
            <w:shd w:val="clear" w:color="auto" w:fill="auto"/>
          </w:tcPr>
          <w:p w14:paraId="310B9B3F" w14:textId="77777777" w:rsidR="00E430D1" w:rsidRDefault="00E430D1" w:rsidP="00E83ECF">
            <w:r>
              <w:t>Field and surrounding areas are free of debris, broken glass, surface damage? conditions at the grounds are suitable for the event to be held</w:t>
            </w:r>
          </w:p>
        </w:tc>
        <w:tc>
          <w:tcPr>
            <w:tcW w:w="709" w:type="dxa"/>
            <w:shd w:val="clear" w:color="auto" w:fill="auto"/>
          </w:tcPr>
          <w:p w14:paraId="254F98AE" w14:textId="77777777" w:rsidR="00E430D1" w:rsidRDefault="00E430D1" w:rsidP="00E83ECF"/>
        </w:tc>
        <w:tc>
          <w:tcPr>
            <w:tcW w:w="709" w:type="dxa"/>
            <w:shd w:val="clear" w:color="auto" w:fill="auto"/>
          </w:tcPr>
          <w:p w14:paraId="79A1080D" w14:textId="77777777" w:rsidR="00E430D1" w:rsidRDefault="00E430D1" w:rsidP="00E83ECF"/>
        </w:tc>
        <w:tc>
          <w:tcPr>
            <w:tcW w:w="709" w:type="dxa"/>
            <w:shd w:val="clear" w:color="auto" w:fill="auto"/>
          </w:tcPr>
          <w:p w14:paraId="31BEC772" w14:textId="77777777" w:rsidR="00E430D1" w:rsidRPr="0098359A" w:rsidRDefault="00E430D1" w:rsidP="00E83ECF"/>
        </w:tc>
      </w:tr>
      <w:tr w:rsidR="00E430D1" w:rsidRPr="0098359A" w14:paraId="0063B48C" w14:textId="77777777" w:rsidTr="00E83ECF">
        <w:tc>
          <w:tcPr>
            <w:tcW w:w="7933" w:type="dxa"/>
            <w:shd w:val="clear" w:color="auto" w:fill="auto"/>
          </w:tcPr>
          <w:p w14:paraId="44A1BE41" w14:textId="77777777" w:rsidR="00E430D1" w:rsidRPr="0098359A" w:rsidRDefault="00E430D1" w:rsidP="00E83ECF">
            <w:pPr>
              <w:rPr>
                <w:rFonts w:asciiTheme="minorHAnsi" w:hAnsiTheme="minorHAnsi" w:cstheme="minorHAnsi"/>
              </w:rPr>
            </w:pPr>
            <w:r>
              <w:rPr>
                <w:rFonts w:asciiTheme="minorHAnsi" w:hAnsiTheme="minorHAnsi" w:cstheme="minorHAnsi"/>
                <w:szCs w:val="22"/>
              </w:rPr>
              <w:t>Sprinkler heads (if present) are level or below the field surface?</w:t>
            </w:r>
          </w:p>
        </w:tc>
        <w:tc>
          <w:tcPr>
            <w:tcW w:w="709" w:type="dxa"/>
            <w:shd w:val="clear" w:color="auto" w:fill="auto"/>
          </w:tcPr>
          <w:p w14:paraId="0C0C9F8E" w14:textId="77777777" w:rsidR="00E430D1" w:rsidRDefault="00E430D1" w:rsidP="00E83ECF"/>
        </w:tc>
        <w:tc>
          <w:tcPr>
            <w:tcW w:w="709" w:type="dxa"/>
            <w:shd w:val="clear" w:color="auto" w:fill="auto"/>
          </w:tcPr>
          <w:p w14:paraId="5B51B931" w14:textId="77777777" w:rsidR="00E430D1" w:rsidRDefault="00E430D1" w:rsidP="00E83ECF"/>
        </w:tc>
        <w:tc>
          <w:tcPr>
            <w:tcW w:w="709" w:type="dxa"/>
            <w:shd w:val="clear" w:color="auto" w:fill="auto"/>
          </w:tcPr>
          <w:p w14:paraId="693A65E3" w14:textId="77777777" w:rsidR="00E430D1" w:rsidRPr="0098359A" w:rsidRDefault="00E430D1" w:rsidP="00E83ECF"/>
        </w:tc>
      </w:tr>
      <w:tr w:rsidR="00AA718E" w:rsidRPr="0098359A" w14:paraId="7209EDE1" w14:textId="77777777" w:rsidTr="00E83ECF">
        <w:tc>
          <w:tcPr>
            <w:tcW w:w="7933" w:type="dxa"/>
            <w:shd w:val="clear" w:color="auto" w:fill="auto"/>
          </w:tcPr>
          <w:p w14:paraId="687F5267" w14:textId="41DB5A87" w:rsidR="00AA718E" w:rsidRDefault="00AA718E" w:rsidP="00E83ECF">
            <w:pPr>
              <w:rPr>
                <w:rFonts w:asciiTheme="minorHAnsi" w:hAnsiTheme="minorHAnsi" w:cstheme="minorHAnsi"/>
                <w:szCs w:val="22"/>
              </w:rPr>
            </w:pPr>
            <w:r>
              <w:rPr>
                <w:rFonts w:asciiTheme="minorHAnsi" w:hAnsiTheme="minorHAnsi" w:cstheme="minorHAnsi"/>
                <w:szCs w:val="22"/>
              </w:rPr>
              <w:t xml:space="preserve">Field Lighting is </w:t>
            </w:r>
            <w:r w:rsidR="00E669F3">
              <w:rPr>
                <w:rFonts w:asciiTheme="minorHAnsi" w:hAnsiTheme="minorHAnsi" w:cstheme="minorHAnsi"/>
                <w:szCs w:val="22"/>
              </w:rPr>
              <w:t>adequate for events (if a night event)?</w:t>
            </w:r>
          </w:p>
        </w:tc>
        <w:tc>
          <w:tcPr>
            <w:tcW w:w="709" w:type="dxa"/>
            <w:shd w:val="clear" w:color="auto" w:fill="auto"/>
          </w:tcPr>
          <w:p w14:paraId="7789319A" w14:textId="77777777" w:rsidR="00AA718E" w:rsidRDefault="00AA718E" w:rsidP="00E83ECF"/>
        </w:tc>
        <w:tc>
          <w:tcPr>
            <w:tcW w:w="709" w:type="dxa"/>
            <w:shd w:val="clear" w:color="auto" w:fill="auto"/>
          </w:tcPr>
          <w:p w14:paraId="6540C845" w14:textId="77777777" w:rsidR="00AA718E" w:rsidRDefault="00AA718E" w:rsidP="00E83ECF"/>
        </w:tc>
        <w:tc>
          <w:tcPr>
            <w:tcW w:w="709" w:type="dxa"/>
            <w:shd w:val="clear" w:color="auto" w:fill="auto"/>
          </w:tcPr>
          <w:p w14:paraId="014FEB7E" w14:textId="77777777" w:rsidR="00AA718E" w:rsidRPr="0098359A" w:rsidRDefault="00AA718E" w:rsidP="00E83ECF"/>
        </w:tc>
      </w:tr>
      <w:tr w:rsidR="00E669F3" w:rsidRPr="0098359A" w14:paraId="50253360" w14:textId="77777777" w:rsidTr="00E83ECF">
        <w:tc>
          <w:tcPr>
            <w:tcW w:w="7933" w:type="dxa"/>
            <w:shd w:val="clear" w:color="auto" w:fill="auto"/>
          </w:tcPr>
          <w:p w14:paraId="06D39A39" w14:textId="547C46A3" w:rsidR="00E669F3" w:rsidRDefault="00E669F3" w:rsidP="00E83ECF">
            <w:pPr>
              <w:rPr>
                <w:rFonts w:asciiTheme="minorHAnsi" w:hAnsiTheme="minorHAnsi" w:cstheme="minorHAnsi"/>
                <w:szCs w:val="22"/>
              </w:rPr>
            </w:pPr>
            <w:r>
              <w:rPr>
                <w:rFonts w:asciiTheme="minorHAnsi" w:hAnsiTheme="minorHAnsi" w:cstheme="minorHAnsi"/>
                <w:szCs w:val="22"/>
              </w:rPr>
              <w:t>Amenities lighting working?</w:t>
            </w:r>
          </w:p>
        </w:tc>
        <w:tc>
          <w:tcPr>
            <w:tcW w:w="709" w:type="dxa"/>
            <w:shd w:val="clear" w:color="auto" w:fill="auto"/>
          </w:tcPr>
          <w:p w14:paraId="7ED02FCE" w14:textId="77777777" w:rsidR="00E669F3" w:rsidRDefault="00E669F3" w:rsidP="00E83ECF"/>
        </w:tc>
        <w:tc>
          <w:tcPr>
            <w:tcW w:w="709" w:type="dxa"/>
            <w:shd w:val="clear" w:color="auto" w:fill="auto"/>
          </w:tcPr>
          <w:p w14:paraId="13C6ED65" w14:textId="77777777" w:rsidR="00E669F3" w:rsidRDefault="00E669F3" w:rsidP="00E83ECF"/>
        </w:tc>
        <w:tc>
          <w:tcPr>
            <w:tcW w:w="709" w:type="dxa"/>
            <w:shd w:val="clear" w:color="auto" w:fill="auto"/>
          </w:tcPr>
          <w:p w14:paraId="518E0366" w14:textId="77777777" w:rsidR="00E669F3" w:rsidRPr="0098359A" w:rsidRDefault="00E669F3" w:rsidP="00E83ECF"/>
        </w:tc>
      </w:tr>
      <w:tr w:rsidR="00E669F3" w:rsidRPr="0098359A" w14:paraId="68D357B3" w14:textId="77777777" w:rsidTr="00E83ECF">
        <w:tc>
          <w:tcPr>
            <w:tcW w:w="7933" w:type="dxa"/>
            <w:shd w:val="clear" w:color="auto" w:fill="auto"/>
          </w:tcPr>
          <w:p w14:paraId="4D64C0A2" w14:textId="6F5C7E23" w:rsidR="00E669F3" w:rsidRDefault="00E669F3" w:rsidP="00E83ECF">
            <w:pPr>
              <w:rPr>
                <w:rFonts w:asciiTheme="minorHAnsi" w:hAnsiTheme="minorHAnsi" w:cstheme="minorHAnsi"/>
                <w:szCs w:val="22"/>
              </w:rPr>
            </w:pPr>
            <w:r>
              <w:rPr>
                <w:rFonts w:asciiTheme="minorHAnsi" w:hAnsiTheme="minorHAnsi" w:cstheme="minorHAnsi"/>
                <w:szCs w:val="22"/>
              </w:rPr>
              <w:t>Any other factors to consider? List below</w:t>
            </w:r>
          </w:p>
        </w:tc>
        <w:tc>
          <w:tcPr>
            <w:tcW w:w="709" w:type="dxa"/>
            <w:shd w:val="clear" w:color="auto" w:fill="auto"/>
          </w:tcPr>
          <w:p w14:paraId="2D3EECC1" w14:textId="77777777" w:rsidR="00E669F3" w:rsidRDefault="00E669F3" w:rsidP="00E83ECF"/>
        </w:tc>
        <w:tc>
          <w:tcPr>
            <w:tcW w:w="709" w:type="dxa"/>
            <w:shd w:val="clear" w:color="auto" w:fill="auto"/>
          </w:tcPr>
          <w:p w14:paraId="620D8326" w14:textId="77777777" w:rsidR="00E669F3" w:rsidRDefault="00E669F3" w:rsidP="00E83ECF"/>
        </w:tc>
        <w:tc>
          <w:tcPr>
            <w:tcW w:w="709" w:type="dxa"/>
            <w:shd w:val="clear" w:color="auto" w:fill="auto"/>
          </w:tcPr>
          <w:p w14:paraId="3B6D3D3E" w14:textId="77777777" w:rsidR="00E669F3" w:rsidRPr="0098359A" w:rsidRDefault="00E669F3" w:rsidP="00E83ECF"/>
        </w:tc>
      </w:tr>
      <w:tr w:rsidR="00E669F3" w14:paraId="2BE5E8D3" w14:textId="77777777" w:rsidTr="00E669F3">
        <w:tblPrEx>
          <w:shd w:val="clear" w:color="auto" w:fill="auto"/>
        </w:tblPrEx>
        <w:tc>
          <w:tcPr>
            <w:tcW w:w="10060" w:type="dxa"/>
            <w:gridSpan w:val="4"/>
          </w:tcPr>
          <w:p w14:paraId="67748B70" w14:textId="77777777" w:rsidR="00E669F3" w:rsidRDefault="00E669F3">
            <w:pPr>
              <w:rPr>
                <w:u w:val="single"/>
              </w:rPr>
            </w:pPr>
          </w:p>
          <w:p w14:paraId="165E92F2" w14:textId="77777777" w:rsidR="00E669F3" w:rsidRDefault="00E669F3">
            <w:pPr>
              <w:rPr>
                <w:u w:val="single"/>
              </w:rPr>
            </w:pPr>
          </w:p>
          <w:p w14:paraId="1118A550" w14:textId="77777777" w:rsidR="00E669F3" w:rsidRDefault="00E669F3">
            <w:pPr>
              <w:rPr>
                <w:u w:val="single"/>
              </w:rPr>
            </w:pPr>
          </w:p>
          <w:p w14:paraId="616CF452" w14:textId="453804B0" w:rsidR="00E669F3" w:rsidRDefault="00E669F3">
            <w:pPr>
              <w:rPr>
                <w:u w:val="single"/>
              </w:rPr>
            </w:pPr>
          </w:p>
        </w:tc>
      </w:tr>
    </w:tbl>
    <w:p w14:paraId="1BF7F5E2" w14:textId="4F3A81F3" w:rsidR="000E11B0" w:rsidRDefault="000E11B0">
      <w:pPr>
        <w:rPr>
          <w:u w:val="single"/>
        </w:rPr>
      </w:pPr>
    </w:p>
    <w:tbl>
      <w:tblPr>
        <w:tblStyle w:val="TableGrid"/>
        <w:tblW w:w="0" w:type="auto"/>
        <w:tblLook w:val="04A0" w:firstRow="1" w:lastRow="0" w:firstColumn="1" w:lastColumn="0" w:noHBand="0" w:noVBand="1"/>
      </w:tblPr>
      <w:tblGrid>
        <w:gridCol w:w="10251"/>
      </w:tblGrid>
      <w:tr w:rsidR="00E669F3" w14:paraId="76EBB951" w14:textId="77777777" w:rsidTr="00E669F3">
        <w:tc>
          <w:tcPr>
            <w:tcW w:w="10251" w:type="dxa"/>
            <w:shd w:val="clear" w:color="auto" w:fill="BFBFBF" w:themeFill="background1" w:themeFillShade="BF"/>
          </w:tcPr>
          <w:p w14:paraId="7D851E63" w14:textId="393C6F11" w:rsidR="00E669F3" w:rsidRPr="00E669F3" w:rsidRDefault="00E669F3">
            <w:r w:rsidRPr="00E669F3">
              <w:lastRenderedPageBreak/>
              <w:t>ACTION REQUIRED</w:t>
            </w:r>
          </w:p>
        </w:tc>
      </w:tr>
    </w:tbl>
    <w:p w14:paraId="191875A7" w14:textId="136E3BAC" w:rsidR="00E669F3" w:rsidRPr="00E669F3" w:rsidRDefault="00E669F3" w:rsidP="00E669F3">
      <w:pPr>
        <w:spacing w:before="240"/>
      </w:pPr>
      <w:r w:rsidRPr="00E669F3">
        <w:t>List be</w:t>
      </w:r>
      <w:r>
        <w:t>low any hazards identified during inspection and action taken to remove or minimise the risks identified.</w:t>
      </w:r>
    </w:p>
    <w:tbl>
      <w:tblPr>
        <w:tblStyle w:val="TableGrid"/>
        <w:tblW w:w="0" w:type="auto"/>
        <w:tblLook w:val="04A0" w:firstRow="1" w:lastRow="0" w:firstColumn="1" w:lastColumn="0" w:noHBand="0" w:noVBand="1"/>
      </w:tblPr>
      <w:tblGrid>
        <w:gridCol w:w="3681"/>
        <w:gridCol w:w="1559"/>
        <w:gridCol w:w="5011"/>
      </w:tblGrid>
      <w:tr w:rsidR="00E669F3" w14:paraId="7A8A639F" w14:textId="77777777" w:rsidTr="00E669F3">
        <w:tc>
          <w:tcPr>
            <w:tcW w:w="3681" w:type="dxa"/>
          </w:tcPr>
          <w:p w14:paraId="018326DC" w14:textId="11988690" w:rsidR="00E669F3" w:rsidRPr="00E669F3" w:rsidRDefault="00E669F3" w:rsidP="00E669F3">
            <w:pPr>
              <w:jc w:val="center"/>
              <w:rPr>
                <w:b/>
                <w:bCs/>
              </w:rPr>
            </w:pPr>
            <w:r w:rsidRPr="00E669F3">
              <w:rPr>
                <w:b/>
                <w:bCs/>
              </w:rPr>
              <w:t>Hazard Identified</w:t>
            </w:r>
          </w:p>
        </w:tc>
        <w:tc>
          <w:tcPr>
            <w:tcW w:w="1559" w:type="dxa"/>
          </w:tcPr>
          <w:p w14:paraId="1F7689BC" w14:textId="422C6399" w:rsidR="00E669F3" w:rsidRPr="00E669F3" w:rsidRDefault="00E669F3" w:rsidP="00E669F3">
            <w:pPr>
              <w:jc w:val="center"/>
              <w:rPr>
                <w:b/>
                <w:bCs/>
              </w:rPr>
            </w:pPr>
            <w:r w:rsidRPr="00E669F3">
              <w:rPr>
                <w:b/>
                <w:bCs/>
              </w:rPr>
              <w:t>Risk Level</w:t>
            </w:r>
          </w:p>
        </w:tc>
        <w:tc>
          <w:tcPr>
            <w:tcW w:w="5011" w:type="dxa"/>
          </w:tcPr>
          <w:p w14:paraId="218EB389" w14:textId="0C63C90B" w:rsidR="00E669F3" w:rsidRPr="00E669F3" w:rsidRDefault="00E669F3" w:rsidP="00E669F3">
            <w:pPr>
              <w:jc w:val="center"/>
              <w:rPr>
                <w:b/>
                <w:bCs/>
              </w:rPr>
            </w:pPr>
            <w:r w:rsidRPr="00E669F3">
              <w:rPr>
                <w:b/>
                <w:bCs/>
              </w:rPr>
              <w:t>Action Taken</w:t>
            </w:r>
          </w:p>
        </w:tc>
      </w:tr>
      <w:tr w:rsidR="00E669F3" w14:paraId="5B45BCF7" w14:textId="77777777" w:rsidTr="00E669F3">
        <w:tc>
          <w:tcPr>
            <w:tcW w:w="3681" w:type="dxa"/>
          </w:tcPr>
          <w:p w14:paraId="2A1CD2F2" w14:textId="77777777" w:rsidR="00E669F3" w:rsidRDefault="00E669F3" w:rsidP="00AA24B5">
            <w:pPr>
              <w:spacing w:line="480" w:lineRule="auto"/>
            </w:pPr>
          </w:p>
        </w:tc>
        <w:tc>
          <w:tcPr>
            <w:tcW w:w="1559" w:type="dxa"/>
          </w:tcPr>
          <w:p w14:paraId="2ED559AB" w14:textId="77777777" w:rsidR="00E669F3" w:rsidRDefault="00E669F3" w:rsidP="00AA24B5">
            <w:pPr>
              <w:spacing w:line="480" w:lineRule="auto"/>
            </w:pPr>
          </w:p>
        </w:tc>
        <w:tc>
          <w:tcPr>
            <w:tcW w:w="5011" w:type="dxa"/>
          </w:tcPr>
          <w:p w14:paraId="49DDC119" w14:textId="77777777" w:rsidR="00E669F3" w:rsidRDefault="00E669F3" w:rsidP="00AA24B5">
            <w:pPr>
              <w:spacing w:line="480" w:lineRule="auto"/>
            </w:pPr>
          </w:p>
        </w:tc>
      </w:tr>
      <w:tr w:rsidR="00E669F3" w14:paraId="72FEDD0D" w14:textId="77777777" w:rsidTr="00E669F3">
        <w:tc>
          <w:tcPr>
            <w:tcW w:w="3681" w:type="dxa"/>
          </w:tcPr>
          <w:p w14:paraId="1D6F2441" w14:textId="77777777" w:rsidR="00E669F3" w:rsidRDefault="00E669F3" w:rsidP="00AA24B5">
            <w:pPr>
              <w:spacing w:line="480" w:lineRule="auto"/>
            </w:pPr>
          </w:p>
        </w:tc>
        <w:tc>
          <w:tcPr>
            <w:tcW w:w="1559" w:type="dxa"/>
          </w:tcPr>
          <w:p w14:paraId="4BCE80E5" w14:textId="77777777" w:rsidR="00E669F3" w:rsidRDefault="00E669F3" w:rsidP="00AA24B5">
            <w:pPr>
              <w:spacing w:line="480" w:lineRule="auto"/>
            </w:pPr>
          </w:p>
        </w:tc>
        <w:tc>
          <w:tcPr>
            <w:tcW w:w="5011" w:type="dxa"/>
          </w:tcPr>
          <w:p w14:paraId="4C339C45" w14:textId="77777777" w:rsidR="00E669F3" w:rsidRDefault="00E669F3" w:rsidP="00AA24B5">
            <w:pPr>
              <w:spacing w:line="480" w:lineRule="auto"/>
            </w:pPr>
          </w:p>
        </w:tc>
      </w:tr>
      <w:tr w:rsidR="00E669F3" w14:paraId="6B89AEFD" w14:textId="77777777" w:rsidTr="00E669F3">
        <w:tc>
          <w:tcPr>
            <w:tcW w:w="3681" w:type="dxa"/>
          </w:tcPr>
          <w:p w14:paraId="367341B2" w14:textId="77777777" w:rsidR="00E669F3" w:rsidRDefault="00E669F3" w:rsidP="00AA24B5">
            <w:pPr>
              <w:spacing w:line="480" w:lineRule="auto"/>
            </w:pPr>
          </w:p>
        </w:tc>
        <w:tc>
          <w:tcPr>
            <w:tcW w:w="1559" w:type="dxa"/>
          </w:tcPr>
          <w:p w14:paraId="7EAC1ACF" w14:textId="77777777" w:rsidR="00E669F3" w:rsidRDefault="00E669F3" w:rsidP="00AA24B5">
            <w:pPr>
              <w:spacing w:line="480" w:lineRule="auto"/>
            </w:pPr>
          </w:p>
        </w:tc>
        <w:tc>
          <w:tcPr>
            <w:tcW w:w="5011" w:type="dxa"/>
          </w:tcPr>
          <w:p w14:paraId="2B8D6C8A" w14:textId="77777777" w:rsidR="00E669F3" w:rsidRDefault="00E669F3" w:rsidP="00AA24B5">
            <w:pPr>
              <w:spacing w:line="480" w:lineRule="auto"/>
            </w:pPr>
          </w:p>
        </w:tc>
      </w:tr>
    </w:tbl>
    <w:p w14:paraId="4A85A142" w14:textId="77777777" w:rsidR="000E11B0" w:rsidRPr="000E11B0" w:rsidRDefault="000E11B0"/>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701"/>
        <w:gridCol w:w="1559"/>
        <w:gridCol w:w="1843"/>
        <w:gridCol w:w="1559"/>
        <w:gridCol w:w="1701"/>
      </w:tblGrid>
      <w:tr w:rsidR="00760494" w14:paraId="5718C915" w14:textId="77777777" w:rsidTr="00760494">
        <w:trPr>
          <w:trHeight w:val="417"/>
        </w:trPr>
        <w:tc>
          <w:tcPr>
            <w:tcW w:w="1985" w:type="dxa"/>
            <w:vMerge w:val="restart"/>
          </w:tcPr>
          <w:p w14:paraId="4D5BDA8C" w14:textId="77777777" w:rsidR="00760494" w:rsidRDefault="00760494" w:rsidP="0004619A">
            <w:pPr>
              <w:pStyle w:val="TableParagraph"/>
              <w:spacing w:before="11"/>
            </w:pPr>
          </w:p>
          <w:p w14:paraId="57DBF889" w14:textId="77777777" w:rsidR="00760494" w:rsidRDefault="00760494" w:rsidP="0004619A">
            <w:pPr>
              <w:pStyle w:val="TableParagraph"/>
              <w:spacing w:before="1"/>
              <w:ind w:left="504"/>
              <w:rPr>
                <w:b/>
              </w:rPr>
            </w:pPr>
            <w:r>
              <w:rPr>
                <w:b/>
              </w:rPr>
              <w:t>Likelihood</w:t>
            </w:r>
          </w:p>
        </w:tc>
        <w:tc>
          <w:tcPr>
            <w:tcW w:w="8363" w:type="dxa"/>
            <w:gridSpan w:val="5"/>
          </w:tcPr>
          <w:p w14:paraId="2CDA8B25" w14:textId="31EAA868" w:rsidR="00760494" w:rsidRDefault="00760494" w:rsidP="0004619A">
            <w:pPr>
              <w:pStyle w:val="TableParagraph"/>
              <w:spacing w:before="95"/>
              <w:ind w:left="3657" w:right="3647"/>
              <w:jc w:val="center"/>
              <w:rPr>
                <w:b/>
              </w:rPr>
            </w:pPr>
            <w:r>
              <w:rPr>
                <w:b/>
              </w:rPr>
              <w:t>Risk Chart</w:t>
            </w:r>
          </w:p>
        </w:tc>
      </w:tr>
      <w:tr w:rsidR="00760494" w14:paraId="7AC0EB3D" w14:textId="77777777" w:rsidTr="00760494">
        <w:trPr>
          <w:trHeight w:val="354"/>
        </w:trPr>
        <w:tc>
          <w:tcPr>
            <w:tcW w:w="1985" w:type="dxa"/>
            <w:vMerge/>
            <w:tcBorders>
              <w:top w:val="nil"/>
            </w:tcBorders>
          </w:tcPr>
          <w:p w14:paraId="6CE6FEC5" w14:textId="77777777" w:rsidR="00760494" w:rsidRDefault="00760494" w:rsidP="0004619A">
            <w:pPr>
              <w:rPr>
                <w:sz w:val="2"/>
                <w:szCs w:val="2"/>
              </w:rPr>
            </w:pPr>
          </w:p>
        </w:tc>
        <w:tc>
          <w:tcPr>
            <w:tcW w:w="1701" w:type="dxa"/>
          </w:tcPr>
          <w:p w14:paraId="74C8CB17" w14:textId="77777777" w:rsidR="00760494" w:rsidRDefault="00760494" w:rsidP="0004619A">
            <w:pPr>
              <w:pStyle w:val="TableParagraph"/>
              <w:spacing w:before="71"/>
              <w:ind w:left="216" w:right="210"/>
              <w:jc w:val="center"/>
              <w:rPr>
                <w:sz w:val="20"/>
              </w:rPr>
            </w:pPr>
            <w:r>
              <w:rPr>
                <w:sz w:val="20"/>
              </w:rPr>
              <w:t>1 - Insignificant</w:t>
            </w:r>
          </w:p>
        </w:tc>
        <w:tc>
          <w:tcPr>
            <w:tcW w:w="1559" w:type="dxa"/>
          </w:tcPr>
          <w:p w14:paraId="5624378D" w14:textId="77777777" w:rsidR="00760494" w:rsidRDefault="00760494" w:rsidP="0004619A">
            <w:pPr>
              <w:pStyle w:val="TableParagraph"/>
              <w:spacing w:before="71"/>
              <w:ind w:left="214" w:right="210"/>
              <w:jc w:val="center"/>
              <w:rPr>
                <w:sz w:val="20"/>
              </w:rPr>
            </w:pPr>
            <w:r>
              <w:rPr>
                <w:sz w:val="20"/>
              </w:rPr>
              <w:t>2 - Minor</w:t>
            </w:r>
          </w:p>
        </w:tc>
        <w:tc>
          <w:tcPr>
            <w:tcW w:w="1843" w:type="dxa"/>
          </w:tcPr>
          <w:p w14:paraId="4674025A" w14:textId="77777777" w:rsidR="00760494" w:rsidRDefault="00760494" w:rsidP="0004619A">
            <w:pPr>
              <w:pStyle w:val="TableParagraph"/>
              <w:spacing w:before="71"/>
              <w:ind w:left="367" w:right="360"/>
              <w:jc w:val="center"/>
              <w:rPr>
                <w:sz w:val="20"/>
              </w:rPr>
            </w:pPr>
            <w:r>
              <w:rPr>
                <w:sz w:val="20"/>
              </w:rPr>
              <w:t>3 - Moderate</w:t>
            </w:r>
          </w:p>
        </w:tc>
        <w:tc>
          <w:tcPr>
            <w:tcW w:w="1559" w:type="dxa"/>
          </w:tcPr>
          <w:p w14:paraId="6B8B0046" w14:textId="77777777" w:rsidR="00760494" w:rsidRDefault="00760494" w:rsidP="0004619A">
            <w:pPr>
              <w:pStyle w:val="TableParagraph"/>
              <w:spacing w:before="71"/>
              <w:ind w:left="401" w:right="390"/>
              <w:jc w:val="center"/>
              <w:rPr>
                <w:sz w:val="20"/>
              </w:rPr>
            </w:pPr>
            <w:r>
              <w:rPr>
                <w:sz w:val="20"/>
              </w:rPr>
              <w:t>4 - Major</w:t>
            </w:r>
          </w:p>
        </w:tc>
        <w:tc>
          <w:tcPr>
            <w:tcW w:w="1701" w:type="dxa"/>
          </w:tcPr>
          <w:p w14:paraId="4E966581" w14:textId="77777777" w:rsidR="00760494" w:rsidRDefault="00760494" w:rsidP="0004619A">
            <w:pPr>
              <w:pStyle w:val="TableParagraph"/>
              <w:spacing w:before="71"/>
              <w:ind w:left="468"/>
              <w:rPr>
                <w:sz w:val="20"/>
              </w:rPr>
            </w:pPr>
            <w:r>
              <w:rPr>
                <w:sz w:val="20"/>
              </w:rPr>
              <w:t>5 - Critical</w:t>
            </w:r>
          </w:p>
        </w:tc>
      </w:tr>
      <w:tr w:rsidR="00760494" w14:paraId="46391967" w14:textId="77777777" w:rsidTr="00760494">
        <w:trPr>
          <w:trHeight w:val="417"/>
        </w:trPr>
        <w:tc>
          <w:tcPr>
            <w:tcW w:w="1985" w:type="dxa"/>
          </w:tcPr>
          <w:p w14:paraId="560D7A25" w14:textId="77777777" w:rsidR="00760494" w:rsidRDefault="00760494" w:rsidP="0004619A">
            <w:pPr>
              <w:pStyle w:val="TableParagraph"/>
              <w:spacing w:before="100"/>
              <w:ind w:left="107"/>
            </w:pPr>
            <w:r>
              <w:t>5 - Almost Certain</w:t>
            </w:r>
          </w:p>
        </w:tc>
        <w:tc>
          <w:tcPr>
            <w:tcW w:w="1701" w:type="dxa"/>
            <w:shd w:val="clear" w:color="auto" w:fill="FFFF00"/>
          </w:tcPr>
          <w:p w14:paraId="5E13C85D" w14:textId="77777777" w:rsidR="00760494" w:rsidRDefault="00760494" w:rsidP="0004619A">
            <w:pPr>
              <w:pStyle w:val="TableParagraph"/>
              <w:spacing w:before="102"/>
              <w:ind w:left="216" w:right="209"/>
              <w:jc w:val="center"/>
              <w:rPr>
                <w:sz w:val="20"/>
              </w:rPr>
            </w:pPr>
            <w:r>
              <w:rPr>
                <w:sz w:val="20"/>
              </w:rPr>
              <w:t>Medium</w:t>
            </w:r>
          </w:p>
        </w:tc>
        <w:tc>
          <w:tcPr>
            <w:tcW w:w="1559" w:type="dxa"/>
            <w:shd w:val="clear" w:color="auto" w:fill="FFFF00"/>
          </w:tcPr>
          <w:p w14:paraId="37FA7958" w14:textId="77777777" w:rsidR="00760494" w:rsidRDefault="00760494" w:rsidP="0004619A">
            <w:pPr>
              <w:pStyle w:val="TableParagraph"/>
              <w:spacing w:before="102"/>
              <w:ind w:left="216" w:right="209"/>
              <w:jc w:val="center"/>
              <w:rPr>
                <w:sz w:val="20"/>
              </w:rPr>
            </w:pPr>
            <w:r>
              <w:rPr>
                <w:sz w:val="20"/>
              </w:rPr>
              <w:t>Medium</w:t>
            </w:r>
          </w:p>
        </w:tc>
        <w:tc>
          <w:tcPr>
            <w:tcW w:w="1843" w:type="dxa"/>
            <w:shd w:val="clear" w:color="auto" w:fill="E16C09"/>
          </w:tcPr>
          <w:p w14:paraId="1F0DEB7B" w14:textId="77777777" w:rsidR="00760494" w:rsidRDefault="00760494" w:rsidP="0004619A">
            <w:pPr>
              <w:pStyle w:val="TableParagraph"/>
              <w:spacing w:before="102"/>
              <w:ind w:left="367" w:right="358"/>
              <w:jc w:val="center"/>
              <w:rPr>
                <w:sz w:val="20"/>
              </w:rPr>
            </w:pPr>
            <w:r>
              <w:rPr>
                <w:color w:val="FFFFFF"/>
                <w:sz w:val="20"/>
              </w:rPr>
              <w:t>High</w:t>
            </w:r>
          </w:p>
        </w:tc>
        <w:tc>
          <w:tcPr>
            <w:tcW w:w="1559" w:type="dxa"/>
            <w:shd w:val="clear" w:color="auto" w:fill="FF0000"/>
          </w:tcPr>
          <w:p w14:paraId="740F7E3C" w14:textId="77777777" w:rsidR="00760494" w:rsidRDefault="00760494" w:rsidP="0004619A">
            <w:pPr>
              <w:pStyle w:val="TableParagraph"/>
              <w:spacing w:before="102"/>
              <w:ind w:left="400" w:right="390"/>
              <w:jc w:val="center"/>
              <w:rPr>
                <w:sz w:val="20"/>
              </w:rPr>
            </w:pPr>
            <w:r>
              <w:rPr>
                <w:color w:val="FFFFFF"/>
                <w:sz w:val="20"/>
              </w:rPr>
              <w:t>Extreme</w:t>
            </w:r>
          </w:p>
        </w:tc>
        <w:tc>
          <w:tcPr>
            <w:tcW w:w="1701" w:type="dxa"/>
            <w:shd w:val="clear" w:color="auto" w:fill="FF0000"/>
          </w:tcPr>
          <w:p w14:paraId="116AB89D" w14:textId="77777777" w:rsidR="00760494" w:rsidRDefault="00760494" w:rsidP="0004619A">
            <w:pPr>
              <w:pStyle w:val="TableParagraph"/>
              <w:spacing w:before="102"/>
              <w:ind w:left="533"/>
              <w:rPr>
                <w:sz w:val="20"/>
              </w:rPr>
            </w:pPr>
            <w:r>
              <w:rPr>
                <w:color w:val="FFFFFF"/>
                <w:sz w:val="20"/>
              </w:rPr>
              <w:t>Extreme</w:t>
            </w:r>
          </w:p>
        </w:tc>
      </w:tr>
      <w:tr w:rsidR="00760494" w14:paraId="6F774413" w14:textId="77777777" w:rsidTr="00760494">
        <w:trPr>
          <w:trHeight w:val="421"/>
        </w:trPr>
        <w:tc>
          <w:tcPr>
            <w:tcW w:w="1985" w:type="dxa"/>
          </w:tcPr>
          <w:p w14:paraId="1790715E" w14:textId="77777777" w:rsidR="00760494" w:rsidRDefault="00760494" w:rsidP="0004619A">
            <w:pPr>
              <w:pStyle w:val="TableParagraph"/>
              <w:spacing w:before="102"/>
              <w:ind w:left="107"/>
            </w:pPr>
            <w:r>
              <w:t>4 - Likely</w:t>
            </w:r>
          </w:p>
        </w:tc>
        <w:tc>
          <w:tcPr>
            <w:tcW w:w="1701" w:type="dxa"/>
            <w:shd w:val="clear" w:color="auto" w:fill="CCFFCC"/>
          </w:tcPr>
          <w:p w14:paraId="1B59DAAC" w14:textId="77777777" w:rsidR="00760494" w:rsidRDefault="00760494" w:rsidP="0004619A">
            <w:pPr>
              <w:pStyle w:val="TableParagraph"/>
              <w:spacing w:before="104"/>
              <w:ind w:left="216" w:right="210"/>
              <w:jc w:val="center"/>
              <w:rPr>
                <w:sz w:val="20"/>
              </w:rPr>
            </w:pPr>
            <w:r>
              <w:rPr>
                <w:sz w:val="20"/>
              </w:rPr>
              <w:t>Low</w:t>
            </w:r>
          </w:p>
        </w:tc>
        <w:tc>
          <w:tcPr>
            <w:tcW w:w="1559" w:type="dxa"/>
            <w:shd w:val="clear" w:color="auto" w:fill="FFFF00"/>
          </w:tcPr>
          <w:p w14:paraId="6126C2D0" w14:textId="77777777" w:rsidR="00760494" w:rsidRDefault="00760494" w:rsidP="0004619A">
            <w:pPr>
              <w:pStyle w:val="TableParagraph"/>
              <w:spacing w:before="104"/>
              <w:ind w:left="216" w:right="209"/>
              <w:jc w:val="center"/>
              <w:rPr>
                <w:sz w:val="20"/>
              </w:rPr>
            </w:pPr>
            <w:r>
              <w:rPr>
                <w:sz w:val="20"/>
              </w:rPr>
              <w:t>Medium</w:t>
            </w:r>
          </w:p>
        </w:tc>
        <w:tc>
          <w:tcPr>
            <w:tcW w:w="1843" w:type="dxa"/>
            <w:shd w:val="clear" w:color="auto" w:fill="E16C09"/>
          </w:tcPr>
          <w:p w14:paraId="270C8699" w14:textId="77777777" w:rsidR="00760494" w:rsidRDefault="00760494" w:rsidP="0004619A">
            <w:pPr>
              <w:pStyle w:val="TableParagraph"/>
              <w:spacing w:before="104"/>
              <w:ind w:left="367" w:right="358"/>
              <w:jc w:val="center"/>
              <w:rPr>
                <w:sz w:val="20"/>
              </w:rPr>
            </w:pPr>
            <w:r>
              <w:rPr>
                <w:color w:val="FFFFFF"/>
                <w:sz w:val="20"/>
              </w:rPr>
              <w:t>High</w:t>
            </w:r>
          </w:p>
        </w:tc>
        <w:tc>
          <w:tcPr>
            <w:tcW w:w="1559" w:type="dxa"/>
            <w:shd w:val="clear" w:color="auto" w:fill="E16C09"/>
          </w:tcPr>
          <w:p w14:paraId="269457AD" w14:textId="77777777" w:rsidR="00760494" w:rsidRDefault="00760494" w:rsidP="0004619A">
            <w:pPr>
              <w:pStyle w:val="TableParagraph"/>
              <w:spacing w:before="104"/>
              <w:ind w:left="401" w:right="387"/>
              <w:jc w:val="center"/>
              <w:rPr>
                <w:sz w:val="20"/>
              </w:rPr>
            </w:pPr>
            <w:r>
              <w:rPr>
                <w:color w:val="FFFFFF"/>
                <w:sz w:val="20"/>
              </w:rPr>
              <w:t>High</w:t>
            </w:r>
          </w:p>
        </w:tc>
        <w:tc>
          <w:tcPr>
            <w:tcW w:w="1701" w:type="dxa"/>
            <w:shd w:val="clear" w:color="auto" w:fill="FF0000"/>
          </w:tcPr>
          <w:p w14:paraId="23F45540" w14:textId="77777777" w:rsidR="00760494" w:rsidRDefault="00760494" w:rsidP="0004619A">
            <w:pPr>
              <w:pStyle w:val="TableParagraph"/>
              <w:spacing w:before="104"/>
              <w:ind w:left="533"/>
              <w:rPr>
                <w:sz w:val="20"/>
              </w:rPr>
            </w:pPr>
            <w:r>
              <w:rPr>
                <w:color w:val="FFFFFF"/>
                <w:sz w:val="20"/>
              </w:rPr>
              <w:t>Extreme</w:t>
            </w:r>
          </w:p>
        </w:tc>
      </w:tr>
      <w:tr w:rsidR="00760494" w14:paraId="7F81F4A6" w14:textId="77777777" w:rsidTr="00760494">
        <w:trPr>
          <w:trHeight w:val="419"/>
        </w:trPr>
        <w:tc>
          <w:tcPr>
            <w:tcW w:w="1985" w:type="dxa"/>
          </w:tcPr>
          <w:p w14:paraId="4D7B8636" w14:textId="77777777" w:rsidR="00760494" w:rsidRDefault="00760494" w:rsidP="0004619A">
            <w:pPr>
              <w:pStyle w:val="TableParagraph"/>
              <w:spacing w:before="100"/>
              <w:ind w:left="107"/>
            </w:pPr>
            <w:r>
              <w:t>3 - Possible</w:t>
            </w:r>
          </w:p>
        </w:tc>
        <w:tc>
          <w:tcPr>
            <w:tcW w:w="1701" w:type="dxa"/>
            <w:shd w:val="clear" w:color="auto" w:fill="CCFFCC"/>
          </w:tcPr>
          <w:p w14:paraId="16D8A275" w14:textId="77777777" w:rsidR="00760494" w:rsidRDefault="00760494" w:rsidP="0004619A">
            <w:pPr>
              <w:pStyle w:val="TableParagraph"/>
              <w:spacing w:before="102"/>
              <w:ind w:left="216" w:right="210"/>
              <w:jc w:val="center"/>
              <w:rPr>
                <w:sz w:val="20"/>
              </w:rPr>
            </w:pPr>
            <w:r>
              <w:rPr>
                <w:sz w:val="20"/>
              </w:rPr>
              <w:t>Low</w:t>
            </w:r>
          </w:p>
        </w:tc>
        <w:tc>
          <w:tcPr>
            <w:tcW w:w="1559" w:type="dxa"/>
            <w:shd w:val="clear" w:color="auto" w:fill="FFFF00"/>
          </w:tcPr>
          <w:p w14:paraId="0FDD1802" w14:textId="77777777" w:rsidR="00760494" w:rsidRDefault="00760494" w:rsidP="0004619A">
            <w:pPr>
              <w:pStyle w:val="TableParagraph"/>
              <w:spacing w:before="102"/>
              <w:ind w:left="216" w:right="209"/>
              <w:jc w:val="center"/>
              <w:rPr>
                <w:sz w:val="20"/>
              </w:rPr>
            </w:pPr>
            <w:r>
              <w:rPr>
                <w:sz w:val="20"/>
              </w:rPr>
              <w:t>Medium</w:t>
            </w:r>
          </w:p>
        </w:tc>
        <w:tc>
          <w:tcPr>
            <w:tcW w:w="1843" w:type="dxa"/>
            <w:shd w:val="clear" w:color="auto" w:fill="E16C09"/>
          </w:tcPr>
          <w:p w14:paraId="2FEEAC5D" w14:textId="77777777" w:rsidR="00760494" w:rsidRDefault="00760494" w:rsidP="0004619A">
            <w:pPr>
              <w:pStyle w:val="TableParagraph"/>
              <w:spacing w:before="102"/>
              <w:ind w:left="367" w:right="358"/>
              <w:jc w:val="center"/>
              <w:rPr>
                <w:sz w:val="20"/>
              </w:rPr>
            </w:pPr>
            <w:r>
              <w:rPr>
                <w:color w:val="FFFFFF"/>
                <w:sz w:val="20"/>
              </w:rPr>
              <w:t>High</w:t>
            </w:r>
          </w:p>
        </w:tc>
        <w:tc>
          <w:tcPr>
            <w:tcW w:w="1559" w:type="dxa"/>
            <w:shd w:val="clear" w:color="auto" w:fill="E16C09"/>
          </w:tcPr>
          <w:p w14:paraId="725748FE" w14:textId="77777777" w:rsidR="00760494" w:rsidRDefault="00760494" w:rsidP="0004619A">
            <w:pPr>
              <w:pStyle w:val="TableParagraph"/>
              <w:spacing w:before="102"/>
              <w:ind w:left="401" w:right="387"/>
              <w:jc w:val="center"/>
              <w:rPr>
                <w:sz w:val="20"/>
              </w:rPr>
            </w:pPr>
            <w:r>
              <w:rPr>
                <w:color w:val="FFFFFF"/>
                <w:sz w:val="20"/>
              </w:rPr>
              <w:t>High</w:t>
            </w:r>
          </w:p>
        </w:tc>
        <w:tc>
          <w:tcPr>
            <w:tcW w:w="1701" w:type="dxa"/>
            <w:shd w:val="clear" w:color="auto" w:fill="E16C09"/>
          </w:tcPr>
          <w:p w14:paraId="199836FB" w14:textId="77777777" w:rsidR="00760494" w:rsidRDefault="00760494" w:rsidP="0004619A">
            <w:pPr>
              <w:pStyle w:val="TableParagraph"/>
              <w:spacing w:before="102"/>
              <w:ind w:left="656" w:right="642"/>
              <w:jc w:val="center"/>
              <w:rPr>
                <w:sz w:val="20"/>
              </w:rPr>
            </w:pPr>
            <w:r>
              <w:rPr>
                <w:color w:val="FFFFFF"/>
                <w:sz w:val="20"/>
              </w:rPr>
              <w:t>High</w:t>
            </w:r>
          </w:p>
        </w:tc>
      </w:tr>
      <w:tr w:rsidR="00760494" w14:paraId="41BAC1B1" w14:textId="77777777" w:rsidTr="00760494">
        <w:trPr>
          <w:trHeight w:val="419"/>
        </w:trPr>
        <w:tc>
          <w:tcPr>
            <w:tcW w:w="1985" w:type="dxa"/>
          </w:tcPr>
          <w:p w14:paraId="379390B9" w14:textId="77777777" w:rsidR="00760494" w:rsidRDefault="00760494" w:rsidP="0004619A">
            <w:pPr>
              <w:pStyle w:val="TableParagraph"/>
              <w:spacing w:before="100"/>
              <w:ind w:left="107"/>
            </w:pPr>
            <w:r>
              <w:t>2 - Unlikely</w:t>
            </w:r>
          </w:p>
        </w:tc>
        <w:tc>
          <w:tcPr>
            <w:tcW w:w="1701" w:type="dxa"/>
            <w:shd w:val="clear" w:color="auto" w:fill="CCFFCC"/>
          </w:tcPr>
          <w:p w14:paraId="3323CBF8" w14:textId="77777777" w:rsidR="00760494" w:rsidRDefault="00760494" w:rsidP="0004619A">
            <w:pPr>
              <w:pStyle w:val="TableParagraph"/>
              <w:spacing w:before="102"/>
              <w:ind w:left="216" w:right="210"/>
              <w:jc w:val="center"/>
              <w:rPr>
                <w:sz w:val="20"/>
              </w:rPr>
            </w:pPr>
            <w:r>
              <w:rPr>
                <w:sz w:val="20"/>
              </w:rPr>
              <w:t>Low</w:t>
            </w:r>
          </w:p>
        </w:tc>
        <w:tc>
          <w:tcPr>
            <w:tcW w:w="1559" w:type="dxa"/>
            <w:shd w:val="clear" w:color="auto" w:fill="CCFFCC"/>
          </w:tcPr>
          <w:p w14:paraId="7F54BCDC" w14:textId="77777777" w:rsidR="00760494" w:rsidRDefault="00760494" w:rsidP="0004619A">
            <w:pPr>
              <w:pStyle w:val="TableParagraph"/>
              <w:spacing w:before="102"/>
              <w:ind w:left="215" w:right="210"/>
              <w:jc w:val="center"/>
              <w:rPr>
                <w:sz w:val="20"/>
              </w:rPr>
            </w:pPr>
            <w:r>
              <w:rPr>
                <w:sz w:val="20"/>
              </w:rPr>
              <w:t>Low</w:t>
            </w:r>
          </w:p>
        </w:tc>
        <w:tc>
          <w:tcPr>
            <w:tcW w:w="1843" w:type="dxa"/>
            <w:shd w:val="clear" w:color="auto" w:fill="FFFF00"/>
          </w:tcPr>
          <w:p w14:paraId="70DE46F8" w14:textId="77777777" w:rsidR="00760494" w:rsidRDefault="00760494" w:rsidP="0004619A">
            <w:pPr>
              <w:pStyle w:val="TableParagraph"/>
              <w:spacing w:before="102"/>
              <w:ind w:left="367" w:right="360"/>
              <w:jc w:val="center"/>
              <w:rPr>
                <w:sz w:val="20"/>
              </w:rPr>
            </w:pPr>
            <w:r>
              <w:rPr>
                <w:sz w:val="20"/>
              </w:rPr>
              <w:t>Medium</w:t>
            </w:r>
          </w:p>
        </w:tc>
        <w:tc>
          <w:tcPr>
            <w:tcW w:w="1559" w:type="dxa"/>
            <w:shd w:val="clear" w:color="auto" w:fill="FFFF00"/>
          </w:tcPr>
          <w:p w14:paraId="1A558C76" w14:textId="77777777" w:rsidR="00760494" w:rsidRDefault="00760494" w:rsidP="0004619A">
            <w:pPr>
              <w:pStyle w:val="TableParagraph"/>
              <w:spacing w:before="102"/>
              <w:ind w:left="401" w:right="389"/>
              <w:jc w:val="center"/>
              <w:rPr>
                <w:sz w:val="20"/>
              </w:rPr>
            </w:pPr>
            <w:r>
              <w:rPr>
                <w:sz w:val="20"/>
              </w:rPr>
              <w:t>Medium</w:t>
            </w:r>
          </w:p>
        </w:tc>
        <w:tc>
          <w:tcPr>
            <w:tcW w:w="1701" w:type="dxa"/>
            <w:shd w:val="clear" w:color="auto" w:fill="E16C09"/>
          </w:tcPr>
          <w:p w14:paraId="5EFA41CA" w14:textId="77777777" w:rsidR="00760494" w:rsidRDefault="00760494" w:rsidP="0004619A">
            <w:pPr>
              <w:pStyle w:val="TableParagraph"/>
              <w:spacing w:before="102"/>
              <w:ind w:left="656" w:right="642"/>
              <w:jc w:val="center"/>
              <w:rPr>
                <w:sz w:val="20"/>
              </w:rPr>
            </w:pPr>
            <w:r>
              <w:rPr>
                <w:color w:val="FFFFFF"/>
                <w:sz w:val="20"/>
              </w:rPr>
              <w:t>High</w:t>
            </w:r>
          </w:p>
        </w:tc>
      </w:tr>
      <w:tr w:rsidR="00760494" w14:paraId="034F8479" w14:textId="77777777" w:rsidTr="00760494">
        <w:trPr>
          <w:trHeight w:val="489"/>
        </w:trPr>
        <w:tc>
          <w:tcPr>
            <w:tcW w:w="1985" w:type="dxa"/>
          </w:tcPr>
          <w:p w14:paraId="34A57EF0" w14:textId="77777777" w:rsidR="00760494" w:rsidRDefault="00760494" w:rsidP="0004619A">
            <w:pPr>
              <w:pStyle w:val="TableParagraph"/>
              <w:spacing w:line="268" w:lineRule="exact"/>
              <w:ind w:left="107"/>
            </w:pPr>
            <w:r>
              <w:t>1 - Rare</w:t>
            </w:r>
          </w:p>
        </w:tc>
        <w:tc>
          <w:tcPr>
            <w:tcW w:w="1701" w:type="dxa"/>
            <w:shd w:val="clear" w:color="auto" w:fill="CCFFCC"/>
          </w:tcPr>
          <w:p w14:paraId="4C039CA5" w14:textId="77777777" w:rsidR="00760494" w:rsidRDefault="00760494" w:rsidP="0004619A">
            <w:pPr>
              <w:pStyle w:val="TableParagraph"/>
              <w:spacing w:before="1"/>
              <w:ind w:left="216" w:right="210"/>
              <w:jc w:val="center"/>
              <w:rPr>
                <w:sz w:val="20"/>
              </w:rPr>
            </w:pPr>
            <w:r>
              <w:rPr>
                <w:sz w:val="20"/>
              </w:rPr>
              <w:t>Low</w:t>
            </w:r>
          </w:p>
        </w:tc>
        <w:tc>
          <w:tcPr>
            <w:tcW w:w="1559" w:type="dxa"/>
            <w:shd w:val="clear" w:color="auto" w:fill="CCFFCC"/>
          </w:tcPr>
          <w:p w14:paraId="419D4F84" w14:textId="77777777" w:rsidR="00760494" w:rsidRDefault="00760494" w:rsidP="0004619A">
            <w:pPr>
              <w:pStyle w:val="TableParagraph"/>
              <w:spacing w:before="1"/>
              <w:ind w:left="215" w:right="210"/>
              <w:jc w:val="center"/>
              <w:rPr>
                <w:sz w:val="20"/>
              </w:rPr>
            </w:pPr>
            <w:r>
              <w:rPr>
                <w:sz w:val="20"/>
              </w:rPr>
              <w:t>Low</w:t>
            </w:r>
          </w:p>
        </w:tc>
        <w:tc>
          <w:tcPr>
            <w:tcW w:w="1843" w:type="dxa"/>
            <w:shd w:val="clear" w:color="auto" w:fill="CCFFCC"/>
          </w:tcPr>
          <w:p w14:paraId="4B00522B" w14:textId="77777777" w:rsidR="00760494" w:rsidRDefault="00760494" w:rsidP="0004619A">
            <w:pPr>
              <w:pStyle w:val="TableParagraph"/>
              <w:spacing w:before="1"/>
              <w:ind w:left="367" w:right="357"/>
              <w:jc w:val="center"/>
              <w:rPr>
                <w:sz w:val="20"/>
              </w:rPr>
            </w:pPr>
            <w:r>
              <w:rPr>
                <w:sz w:val="20"/>
              </w:rPr>
              <w:t>Low</w:t>
            </w:r>
          </w:p>
        </w:tc>
        <w:tc>
          <w:tcPr>
            <w:tcW w:w="1559" w:type="dxa"/>
            <w:shd w:val="clear" w:color="auto" w:fill="CCFFCC"/>
          </w:tcPr>
          <w:p w14:paraId="665D25F1" w14:textId="77777777" w:rsidR="00760494" w:rsidRDefault="00760494" w:rsidP="0004619A">
            <w:pPr>
              <w:pStyle w:val="TableParagraph"/>
              <w:spacing w:before="1"/>
              <w:ind w:left="400" w:right="390"/>
              <w:jc w:val="center"/>
              <w:rPr>
                <w:sz w:val="20"/>
              </w:rPr>
            </w:pPr>
            <w:r>
              <w:rPr>
                <w:sz w:val="20"/>
              </w:rPr>
              <w:t>Low</w:t>
            </w:r>
          </w:p>
        </w:tc>
        <w:tc>
          <w:tcPr>
            <w:tcW w:w="1701" w:type="dxa"/>
            <w:shd w:val="clear" w:color="auto" w:fill="FFFF00"/>
          </w:tcPr>
          <w:p w14:paraId="1E858517" w14:textId="77777777" w:rsidR="00760494" w:rsidRDefault="00760494" w:rsidP="0004619A">
            <w:pPr>
              <w:pStyle w:val="TableParagraph"/>
              <w:spacing w:before="1"/>
              <w:ind w:left="528"/>
              <w:rPr>
                <w:sz w:val="20"/>
              </w:rPr>
            </w:pPr>
            <w:r>
              <w:rPr>
                <w:sz w:val="20"/>
              </w:rPr>
              <w:t>Medium</w:t>
            </w:r>
          </w:p>
        </w:tc>
      </w:tr>
    </w:tbl>
    <w:p w14:paraId="0D2CEF9E" w14:textId="0FF13C45" w:rsidR="000E11B0" w:rsidRDefault="000E11B0">
      <w:pPr>
        <w:rPr>
          <w:i/>
          <w:iCs/>
        </w:rPr>
      </w:pPr>
    </w:p>
    <w:tbl>
      <w:tblPr>
        <w:tblStyle w:val="TableGrid"/>
        <w:tblW w:w="0" w:type="auto"/>
        <w:tblLook w:val="04A0" w:firstRow="1" w:lastRow="0" w:firstColumn="1" w:lastColumn="0" w:noHBand="0" w:noVBand="1"/>
      </w:tblPr>
      <w:tblGrid>
        <w:gridCol w:w="10251"/>
      </w:tblGrid>
      <w:tr w:rsidR="00F71265" w14:paraId="41D46297" w14:textId="77777777" w:rsidTr="00F71265">
        <w:tc>
          <w:tcPr>
            <w:tcW w:w="10251" w:type="dxa"/>
            <w:shd w:val="clear" w:color="auto" w:fill="BFBFBF" w:themeFill="background1" w:themeFillShade="BF"/>
          </w:tcPr>
          <w:p w14:paraId="6AE0817C" w14:textId="1FFE74F5" w:rsidR="00F71265" w:rsidRPr="00F71265" w:rsidRDefault="00F71265">
            <w:r>
              <w:t>INSPECTION NOTES</w:t>
            </w:r>
          </w:p>
        </w:tc>
      </w:tr>
      <w:tr w:rsidR="00F71265" w14:paraId="2A02647A" w14:textId="77777777" w:rsidTr="00F71265">
        <w:tc>
          <w:tcPr>
            <w:tcW w:w="10251" w:type="dxa"/>
          </w:tcPr>
          <w:p w14:paraId="6F8899A4" w14:textId="7854634E" w:rsidR="00F71265" w:rsidRDefault="00F71265">
            <w:r>
              <w:t>List below any additional notes or actions in relation to this inspection:</w:t>
            </w:r>
          </w:p>
          <w:p w14:paraId="5872A823" w14:textId="41A929D8" w:rsidR="00F71265" w:rsidRDefault="00F71265"/>
          <w:p w14:paraId="11B72939" w14:textId="3AB53CCF" w:rsidR="00F71265" w:rsidRDefault="00F71265"/>
          <w:p w14:paraId="55EAA784" w14:textId="77777777" w:rsidR="00F71265" w:rsidRDefault="00F71265"/>
          <w:p w14:paraId="58DCCF1D" w14:textId="6DF8740A" w:rsidR="00F71265" w:rsidRDefault="00F71265"/>
        </w:tc>
      </w:tr>
    </w:tbl>
    <w:p w14:paraId="34A1DB90" w14:textId="26295663" w:rsidR="000E11B0" w:rsidRDefault="000E11B0">
      <w:pPr>
        <w:rPr>
          <w:i/>
          <w:iCs/>
        </w:rPr>
      </w:pPr>
    </w:p>
    <w:tbl>
      <w:tblPr>
        <w:tblStyle w:val="TableGrid"/>
        <w:tblW w:w="0" w:type="auto"/>
        <w:tblLook w:val="04A0" w:firstRow="1" w:lastRow="0" w:firstColumn="1" w:lastColumn="0" w:noHBand="0" w:noVBand="1"/>
      </w:tblPr>
      <w:tblGrid>
        <w:gridCol w:w="10251"/>
      </w:tblGrid>
      <w:tr w:rsidR="00F71265" w14:paraId="3CD81E16" w14:textId="77777777" w:rsidTr="00AA24B5">
        <w:tc>
          <w:tcPr>
            <w:tcW w:w="10251" w:type="dxa"/>
            <w:shd w:val="clear" w:color="auto" w:fill="A6A6A6" w:themeFill="background1" w:themeFillShade="A6"/>
          </w:tcPr>
          <w:p w14:paraId="2A5C954B" w14:textId="10B3D624" w:rsidR="00F71265" w:rsidRDefault="00F71265">
            <w:r>
              <w:t>LANSW REPRESENTATIVE</w:t>
            </w:r>
          </w:p>
        </w:tc>
      </w:tr>
    </w:tbl>
    <w:p w14:paraId="1AE3C8DE" w14:textId="5E2ACE63" w:rsidR="00F71265" w:rsidRDefault="00F71265" w:rsidP="00F71265">
      <w:pPr>
        <w:spacing w:after="0"/>
      </w:pPr>
    </w:p>
    <w:p w14:paraId="2B3C855B" w14:textId="542EDEA5" w:rsidR="00F71265" w:rsidRDefault="00F71265">
      <w:r>
        <w:t>This checklist has been completed in lines with the Checklist Guidelines and all reasonable action has been taken to remove or minimise any hazards identified. If further hazards are identified during the event appropriate action will be taken.</w:t>
      </w:r>
    </w:p>
    <w:p w14:paraId="25204FD0" w14:textId="63A2994E" w:rsidR="00F71265" w:rsidRDefault="00F71265"/>
    <w:tbl>
      <w:tblPr>
        <w:tblStyle w:val="TableGrid"/>
        <w:tblW w:w="0" w:type="auto"/>
        <w:tblLook w:val="04A0" w:firstRow="1" w:lastRow="0" w:firstColumn="1" w:lastColumn="0" w:noHBand="0" w:noVBand="1"/>
      </w:tblPr>
      <w:tblGrid>
        <w:gridCol w:w="5125"/>
        <w:gridCol w:w="5126"/>
      </w:tblGrid>
      <w:tr w:rsidR="00F71265" w14:paraId="4B49DF14" w14:textId="77777777" w:rsidTr="00F71265">
        <w:tc>
          <w:tcPr>
            <w:tcW w:w="5125" w:type="dxa"/>
          </w:tcPr>
          <w:p w14:paraId="70A0CA31" w14:textId="231143B2" w:rsidR="00F71265" w:rsidRDefault="00F71265">
            <w:r>
              <w:t>Name of LANSW Representative:</w:t>
            </w:r>
          </w:p>
        </w:tc>
        <w:tc>
          <w:tcPr>
            <w:tcW w:w="5126" w:type="dxa"/>
          </w:tcPr>
          <w:p w14:paraId="2C6ACB06" w14:textId="77777777" w:rsidR="00F71265" w:rsidRDefault="00F71265">
            <w:r>
              <w:t>Signature:</w:t>
            </w:r>
          </w:p>
          <w:p w14:paraId="2655F3B7" w14:textId="77777777" w:rsidR="00F71265" w:rsidRDefault="00F71265"/>
          <w:p w14:paraId="63799B5B" w14:textId="17FB7F79" w:rsidR="00F71265" w:rsidRDefault="00F71265"/>
        </w:tc>
      </w:tr>
    </w:tbl>
    <w:p w14:paraId="6FE02EC2" w14:textId="4A737425" w:rsidR="00F71265" w:rsidRDefault="00F71265"/>
    <w:p w14:paraId="4A3B7FEA" w14:textId="318C9627" w:rsidR="00F71265" w:rsidRDefault="00F71265">
      <w:r>
        <w:t>Record of Checklist: This checklist should be retained by LANSW for a minimum of seven (7) years.</w:t>
      </w:r>
    </w:p>
    <w:p w14:paraId="796932B4" w14:textId="53CB09BE" w:rsidR="00052AE1" w:rsidRDefault="00052AE1">
      <w:r>
        <w:br w:type="page"/>
      </w:r>
    </w:p>
    <w:tbl>
      <w:tblPr>
        <w:tblStyle w:val="TableGrid"/>
        <w:tblW w:w="0" w:type="auto"/>
        <w:tblLook w:val="04A0" w:firstRow="1" w:lastRow="0" w:firstColumn="1" w:lastColumn="0" w:noHBand="0" w:noVBand="1"/>
      </w:tblPr>
      <w:tblGrid>
        <w:gridCol w:w="10251"/>
      </w:tblGrid>
      <w:tr w:rsidR="00052AE1" w14:paraId="03C36A25" w14:textId="77777777" w:rsidTr="00052AE1">
        <w:tc>
          <w:tcPr>
            <w:tcW w:w="10251" w:type="dxa"/>
            <w:shd w:val="clear" w:color="auto" w:fill="BFBFBF" w:themeFill="background1" w:themeFillShade="BF"/>
          </w:tcPr>
          <w:p w14:paraId="0DF4CF5A" w14:textId="12126936" w:rsidR="00052AE1" w:rsidRDefault="00052AE1">
            <w:r>
              <w:t>GROUND INSPECTION CHECKLIST GUIDELINES</w:t>
            </w:r>
          </w:p>
        </w:tc>
      </w:tr>
    </w:tbl>
    <w:p w14:paraId="2F419CA9" w14:textId="48630AD9" w:rsidR="00052AE1" w:rsidRDefault="00052AE1" w:rsidP="00052AE1">
      <w:pPr>
        <w:spacing w:after="0"/>
      </w:pPr>
    </w:p>
    <w:p w14:paraId="1AA3F941" w14:textId="4E4417F0" w:rsidR="00052AE1" w:rsidRPr="00D65EBF" w:rsidRDefault="00B51177" w:rsidP="00052AE1">
      <w:pPr>
        <w:spacing w:after="0"/>
        <w:rPr>
          <w:sz w:val="20"/>
        </w:rPr>
      </w:pPr>
      <w:r w:rsidRPr="00D65EBF">
        <w:rPr>
          <w:sz w:val="20"/>
        </w:rPr>
        <w:t>This Checklist is a basic inspection tool to help identify safety concerns and record actions taken to minimise risk. Sport Clubs owe a duty of care to athletes, officials, volunteers and spectators to ensure that the venues used are as safe as possible. Identifying risks before they occur can reduce a sport club’s exposure to claims for property damage, public liability, personal accident and injury and possible legal action in serious cases.</w:t>
      </w:r>
    </w:p>
    <w:p w14:paraId="2557419C" w14:textId="1F7CB4F9" w:rsidR="00B51177" w:rsidRPr="00D65EBF" w:rsidRDefault="00B51177" w:rsidP="00052AE1">
      <w:pPr>
        <w:spacing w:after="0"/>
        <w:rPr>
          <w:sz w:val="20"/>
        </w:rPr>
      </w:pPr>
    </w:p>
    <w:p w14:paraId="0E3769E2" w14:textId="1D8BABB5" w:rsidR="00B51177" w:rsidRPr="00D65EBF" w:rsidRDefault="00B51177" w:rsidP="00052AE1">
      <w:pPr>
        <w:spacing w:after="0"/>
        <w:rPr>
          <w:b/>
          <w:bCs/>
          <w:sz w:val="20"/>
        </w:rPr>
      </w:pPr>
      <w:r w:rsidRPr="00D65EBF">
        <w:rPr>
          <w:b/>
          <w:bCs/>
          <w:sz w:val="20"/>
        </w:rPr>
        <w:t>When to use this checklist</w:t>
      </w:r>
    </w:p>
    <w:p w14:paraId="1246FFA5" w14:textId="53CC8D3E" w:rsidR="00B51177" w:rsidRPr="00D65EBF" w:rsidRDefault="00B51177" w:rsidP="00052AE1">
      <w:pPr>
        <w:spacing w:after="0"/>
        <w:rPr>
          <w:sz w:val="20"/>
        </w:rPr>
      </w:pPr>
      <w:r w:rsidRPr="00D65EBF">
        <w:rPr>
          <w:sz w:val="20"/>
        </w:rPr>
        <w:t>The checklist should be used at the start of an event and during an event if conditions change.</w:t>
      </w:r>
    </w:p>
    <w:p w14:paraId="69536B86" w14:textId="4050D204" w:rsidR="00B51177" w:rsidRPr="00D65EBF" w:rsidRDefault="00B51177" w:rsidP="00052AE1">
      <w:pPr>
        <w:spacing w:after="0"/>
        <w:rPr>
          <w:sz w:val="20"/>
        </w:rPr>
      </w:pPr>
    </w:p>
    <w:p w14:paraId="7795B13A" w14:textId="27349B38" w:rsidR="00B51177" w:rsidRPr="00D65EBF" w:rsidRDefault="00B51177" w:rsidP="00052AE1">
      <w:pPr>
        <w:spacing w:after="0"/>
        <w:rPr>
          <w:b/>
          <w:bCs/>
          <w:sz w:val="20"/>
        </w:rPr>
      </w:pPr>
      <w:r w:rsidRPr="00D65EBF">
        <w:rPr>
          <w:b/>
          <w:bCs/>
          <w:sz w:val="20"/>
        </w:rPr>
        <w:t>What are you looking for?</w:t>
      </w:r>
    </w:p>
    <w:p w14:paraId="28336FBD" w14:textId="6B388555" w:rsidR="00B51177" w:rsidRPr="00D65EBF" w:rsidRDefault="00771BF1" w:rsidP="00A039EE">
      <w:pPr>
        <w:pStyle w:val="ListParagraph"/>
        <w:numPr>
          <w:ilvl w:val="0"/>
          <w:numId w:val="1"/>
        </w:numPr>
        <w:spacing w:after="0"/>
        <w:rPr>
          <w:sz w:val="20"/>
        </w:rPr>
      </w:pPr>
      <w:r w:rsidRPr="00D65EBF">
        <w:rPr>
          <w:sz w:val="20"/>
        </w:rPr>
        <w:t>Hazards – public areas, pathways, stairs, toilets, canteen and cooking areas etc.</w:t>
      </w:r>
    </w:p>
    <w:p w14:paraId="7260011E" w14:textId="4DAD0A93" w:rsidR="00771BF1" w:rsidRPr="00D65EBF" w:rsidRDefault="00771BF1" w:rsidP="00A039EE">
      <w:pPr>
        <w:pStyle w:val="ListParagraph"/>
        <w:numPr>
          <w:ilvl w:val="0"/>
          <w:numId w:val="1"/>
        </w:numPr>
        <w:spacing w:after="0"/>
        <w:rPr>
          <w:sz w:val="20"/>
        </w:rPr>
      </w:pPr>
      <w:r w:rsidRPr="00D65EBF">
        <w:rPr>
          <w:sz w:val="20"/>
        </w:rPr>
        <w:t>Weather conditions that may pose a risk – lightning, hot weather</w:t>
      </w:r>
      <w:r w:rsidR="00FA0784" w:rsidRPr="00D65EBF">
        <w:rPr>
          <w:sz w:val="20"/>
        </w:rPr>
        <w:t>, dangerous high winds etc.</w:t>
      </w:r>
    </w:p>
    <w:p w14:paraId="027B79CE" w14:textId="76774CE6" w:rsidR="00FA0784" w:rsidRPr="00D65EBF" w:rsidRDefault="00FA0784" w:rsidP="00A039EE">
      <w:pPr>
        <w:pStyle w:val="ListParagraph"/>
        <w:numPr>
          <w:ilvl w:val="0"/>
          <w:numId w:val="1"/>
        </w:numPr>
        <w:spacing w:after="0"/>
        <w:rPr>
          <w:sz w:val="20"/>
        </w:rPr>
      </w:pPr>
      <w:r w:rsidRPr="00D65EBF">
        <w:rPr>
          <w:sz w:val="20"/>
        </w:rPr>
        <w:t>Playing area – holes, surface damage, debris, sprinkler heads etc.</w:t>
      </w:r>
    </w:p>
    <w:p w14:paraId="59CE11CF" w14:textId="02C96808" w:rsidR="00FA0784" w:rsidRPr="00D65EBF" w:rsidRDefault="00A039EE" w:rsidP="00A039EE">
      <w:pPr>
        <w:pStyle w:val="ListParagraph"/>
        <w:numPr>
          <w:ilvl w:val="0"/>
          <w:numId w:val="1"/>
        </w:numPr>
        <w:spacing w:after="0"/>
        <w:rPr>
          <w:sz w:val="20"/>
        </w:rPr>
      </w:pPr>
      <w:r w:rsidRPr="00D65EBF">
        <w:rPr>
          <w:sz w:val="20"/>
        </w:rPr>
        <w:t>First Aid &amp; Ambulance – first aid resources are available including ice and ambulance access is clear.</w:t>
      </w:r>
    </w:p>
    <w:p w14:paraId="03A8A47F" w14:textId="25A6B2F8" w:rsidR="00A039EE" w:rsidRPr="00D65EBF" w:rsidRDefault="00A039EE" w:rsidP="00A039EE">
      <w:pPr>
        <w:pStyle w:val="ListParagraph"/>
        <w:numPr>
          <w:ilvl w:val="0"/>
          <w:numId w:val="1"/>
        </w:numPr>
        <w:spacing w:after="0"/>
        <w:rPr>
          <w:sz w:val="20"/>
        </w:rPr>
      </w:pPr>
      <w:r w:rsidRPr="00D65EBF">
        <w:rPr>
          <w:sz w:val="20"/>
        </w:rPr>
        <w:t>Other factors – anything that poses a risk i.e. ensuring sufficient lighting, spectator behaviour etc.</w:t>
      </w:r>
    </w:p>
    <w:p w14:paraId="072C9177" w14:textId="53D52CA4" w:rsidR="00A039EE" w:rsidRPr="00D65EBF" w:rsidRDefault="00A039EE" w:rsidP="00052AE1">
      <w:pPr>
        <w:spacing w:after="0"/>
        <w:rPr>
          <w:sz w:val="20"/>
        </w:rPr>
      </w:pPr>
    </w:p>
    <w:p w14:paraId="341E6213" w14:textId="096910EE" w:rsidR="00A039EE" w:rsidRPr="00D65EBF" w:rsidRDefault="00A039EE" w:rsidP="00052AE1">
      <w:pPr>
        <w:spacing w:after="0"/>
        <w:rPr>
          <w:b/>
          <w:bCs/>
          <w:sz w:val="20"/>
        </w:rPr>
      </w:pPr>
      <w:r w:rsidRPr="00D65EBF">
        <w:rPr>
          <w:b/>
          <w:bCs/>
          <w:sz w:val="20"/>
        </w:rPr>
        <w:t>Who completes the checklist?</w:t>
      </w:r>
    </w:p>
    <w:p w14:paraId="2D8E32BE" w14:textId="20A2441E" w:rsidR="00A039EE" w:rsidRPr="00D65EBF" w:rsidRDefault="00A039EE" w:rsidP="00052AE1">
      <w:pPr>
        <w:spacing w:after="0"/>
        <w:rPr>
          <w:sz w:val="20"/>
        </w:rPr>
      </w:pPr>
      <w:r w:rsidRPr="00D65EBF">
        <w:rPr>
          <w:sz w:val="20"/>
        </w:rPr>
        <w:t xml:space="preserve">A responsible club or association representative who has read these guidelines and ideally </w:t>
      </w:r>
      <w:proofErr w:type="gramStart"/>
      <w:r w:rsidRPr="00D65EBF">
        <w:rPr>
          <w:sz w:val="20"/>
        </w:rPr>
        <w:t>has an understanding of</w:t>
      </w:r>
      <w:proofErr w:type="gramEnd"/>
      <w:r w:rsidRPr="00D65EBF">
        <w:rPr>
          <w:sz w:val="20"/>
        </w:rPr>
        <w:t>, or experience in running athletic events, event management, risk management, OHS or workplace health and safety.</w:t>
      </w:r>
    </w:p>
    <w:p w14:paraId="0C1BF13E" w14:textId="27028FCC" w:rsidR="00A039EE" w:rsidRPr="00D65EBF" w:rsidRDefault="00A039EE" w:rsidP="00052AE1">
      <w:pPr>
        <w:spacing w:after="0"/>
        <w:rPr>
          <w:sz w:val="20"/>
        </w:rPr>
      </w:pPr>
    </w:p>
    <w:p w14:paraId="28534866" w14:textId="07952E0E" w:rsidR="00A039EE" w:rsidRPr="00D65EBF" w:rsidRDefault="00A039EE" w:rsidP="00052AE1">
      <w:pPr>
        <w:spacing w:after="0"/>
        <w:rPr>
          <w:b/>
          <w:bCs/>
          <w:sz w:val="20"/>
        </w:rPr>
      </w:pPr>
      <w:r w:rsidRPr="00D65EBF">
        <w:rPr>
          <w:b/>
          <w:bCs/>
          <w:sz w:val="20"/>
        </w:rPr>
        <w:t>If a hazard or risk is identified?</w:t>
      </w:r>
    </w:p>
    <w:p w14:paraId="5AB685B7" w14:textId="16CB9E73" w:rsidR="00B51177" w:rsidRPr="00D65EBF" w:rsidRDefault="00A039EE" w:rsidP="00052AE1">
      <w:pPr>
        <w:spacing w:after="0"/>
        <w:rPr>
          <w:sz w:val="20"/>
        </w:rPr>
      </w:pPr>
      <w:r w:rsidRPr="00D65EBF">
        <w:rPr>
          <w:sz w:val="20"/>
        </w:rPr>
        <w:t>The hazard or risk should be listed on the checklist then the actions that are taken to remove the hazard or minimise the risk should also be noted. Documenting the hazard and the action taken is a vital part of using and completing the checklist.</w:t>
      </w:r>
    </w:p>
    <w:p w14:paraId="1C8A6DC2" w14:textId="05A16600" w:rsidR="00A039EE" w:rsidRPr="00D65EBF" w:rsidRDefault="00A039EE" w:rsidP="00052AE1">
      <w:pPr>
        <w:spacing w:after="0"/>
        <w:rPr>
          <w:sz w:val="20"/>
        </w:rPr>
      </w:pPr>
    </w:p>
    <w:p w14:paraId="1BD2BC29" w14:textId="5A2B5114" w:rsidR="00A039EE" w:rsidRPr="00D65EBF" w:rsidRDefault="00A039EE" w:rsidP="00052AE1">
      <w:pPr>
        <w:spacing w:after="0"/>
        <w:rPr>
          <w:b/>
          <w:bCs/>
          <w:sz w:val="20"/>
        </w:rPr>
      </w:pPr>
      <w:r w:rsidRPr="00D65EBF">
        <w:rPr>
          <w:b/>
          <w:bCs/>
          <w:sz w:val="20"/>
        </w:rPr>
        <w:t>Managing a hazard or risk</w:t>
      </w:r>
    </w:p>
    <w:p w14:paraId="4AD25E62" w14:textId="0CDEC111" w:rsidR="00A039EE" w:rsidRPr="00D65EBF" w:rsidRDefault="00A039EE" w:rsidP="00052AE1">
      <w:pPr>
        <w:spacing w:after="0"/>
        <w:rPr>
          <w:sz w:val="20"/>
        </w:rPr>
      </w:pPr>
      <w:r w:rsidRPr="00D65EBF">
        <w:rPr>
          <w:sz w:val="20"/>
        </w:rPr>
        <w:t>All hazards and risks should be responded to before any activities commence. An example of actions taken may include:</w:t>
      </w:r>
    </w:p>
    <w:p w14:paraId="58A1632B" w14:textId="6FD432A8" w:rsidR="00A039EE" w:rsidRPr="00D65EBF" w:rsidRDefault="00A039EE" w:rsidP="006B3C0B">
      <w:pPr>
        <w:pStyle w:val="ListParagraph"/>
        <w:numPr>
          <w:ilvl w:val="0"/>
          <w:numId w:val="2"/>
        </w:numPr>
        <w:spacing w:after="0"/>
        <w:rPr>
          <w:sz w:val="20"/>
        </w:rPr>
      </w:pPr>
      <w:r w:rsidRPr="00D65EBF">
        <w:rPr>
          <w:sz w:val="20"/>
        </w:rPr>
        <w:t>Fill any holes or surface damage on the fields or warm up areas.</w:t>
      </w:r>
    </w:p>
    <w:p w14:paraId="532DF8E9" w14:textId="3E8D9213" w:rsidR="00A039EE" w:rsidRPr="00D65EBF" w:rsidRDefault="00A039EE" w:rsidP="006B3C0B">
      <w:pPr>
        <w:pStyle w:val="ListParagraph"/>
        <w:numPr>
          <w:ilvl w:val="0"/>
          <w:numId w:val="2"/>
        </w:numPr>
        <w:spacing w:after="0"/>
        <w:rPr>
          <w:sz w:val="20"/>
        </w:rPr>
      </w:pPr>
      <w:r w:rsidRPr="00D65EBF">
        <w:rPr>
          <w:sz w:val="20"/>
        </w:rPr>
        <w:t>Pick up debris and sweep pathways and stairways.</w:t>
      </w:r>
    </w:p>
    <w:p w14:paraId="30589D5E" w14:textId="77777777" w:rsidR="00A039EE" w:rsidRPr="00D65EBF" w:rsidRDefault="00A039EE" w:rsidP="006B3C0B">
      <w:pPr>
        <w:pStyle w:val="ListParagraph"/>
        <w:numPr>
          <w:ilvl w:val="0"/>
          <w:numId w:val="2"/>
        </w:numPr>
        <w:spacing w:after="0"/>
        <w:rPr>
          <w:sz w:val="20"/>
        </w:rPr>
      </w:pPr>
      <w:r w:rsidRPr="00D65EBF">
        <w:rPr>
          <w:sz w:val="20"/>
        </w:rPr>
        <w:t>Move items out of walkways and toilets that may be a trip hazard.</w:t>
      </w:r>
    </w:p>
    <w:p w14:paraId="543A2DFD" w14:textId="77777777" w:rsidR="00A039EE" w:rsidRPr="00D65EBF" w:rsidRDefault="00A039EE" w:rsidP="006B3C0B">
      <w:pPr>
        <w:pStyle w:val="ListParagraph"/>
        <w:numPr>
          <w:ilvl w:val="0"/>
          <w:numId w:val="2"/>
        </w:numPr>
        <w:spacing w:after="0"/>
        <w:rPr>
          <w:sz w:val="20"/>
        </w:rPr>
      </w:pPr>
      <w:r w:rsidRPr="00D65EBF">
        <w:rPr>
          <w:sz w:val="20"/>
        </w:rPr>
        <w:t>Ensure canteen work areas are clear of trip hazards and check cords to electrical equipment.</w:t>
      </w:r>
    </w:p>
    <w:p w14:paraId="5829C0C9" w14:textId="72AF9027" w:rsidR="00A039EE" w:rsidRPr="00D65EBF" w:rsidRDefault="00A039EE" w:rsidP="00052AE1">
      <w:pPr>
        <w:spacing w:after="0"/>
        <w:rPr>
          <w:sz w:val="20"/>
        </w:rPr>
      </w:pPr>
      <w:r w:rsidRPr="00D65EBF">
        <w:rPr>
          <w:sz w:val="20"/>
        </w:rPr>
        <w:t xml:space="preserve"> </w:t>
      </w:r>
    </w:p>
    <w:p w14:paraId="2A710F96" w14:textId="561802F1" w:rsidR="00052AE1" w:rsidRPr="00D65EBF" w:rsidRDefault="006B3C0B" w:rsidP="00052AE1">
      <w:pPr>
        <w:spacing w:after="0"/>
        <w:rPr>
          <w:b/>
          <w:bCs/>
          <w:sz w:val="20"/>
        </w:rPr>
      </w:pPr>
      <w:r w:rsidRPr="00D65EBF">
        <w:rPr>
          <w:b/>
          <w:bCs/>
          <w:sz w:val="20"/>
        </w:rPr>
        <w:t>If a hazard or risk still exists?</w:t>
      </w:r>
    </w:p>
    <w:p w14:paraId="7235B91B" w14:textId="6AA29F79" w:rsidR="006B3C0B" w:rsidRPr="00D65EBF" w:rsidRDefault="006B3C0B" w:rsidP="00052AE1">
      <w:pPr>
        <w:spacing w:after="0"/>
        <w:rPr>
          <w:sz w:val="20"/>
        </w:rPr>
      </w:pPr>
      <w:r w:rsidRPr="00D65EBF">
        <w:rPr>
          <w:sz w:val="20"/>
        </w:rPr>
        <w:t>If a hazard cannot be removed or minimised and safety concerns remain then further action should be taken. This could include better control of the area, closing or roping off the area, remove the hazard or object, delay or postpone the event. A whole event risk could include for example; lights not working for a night event, serious damage to playing surface, ambulance access is obstructed, no first aid resources, a serious weather threat or a serious incident.</w:t>
      </w:r>
    </w:p>
    <w:p w14:paraId="7BCCC89C" w14:textId="7A38F8D6" w:rsidR="006B3C0B" w:rsidRPr="00D65EBF" w:rsidRDefault="006B3C0B" w:rsidP="00052AE1">
      <w:pPr>
        <w:spacing w:after="0"/>
        <w:rPr>
          <w:sz w:val="20"/>
        </w:rPr>
      </w:pPr>
    </w:p>
    <w:p w14:paraId="76AF26CB" w14:textId="776F053A" w:rsidR="006B3C0B" w:rsidRPr="00D65EBF" w:rsidRDefault="006B3C0B" w:rsidP="00052AE1">
      <w:pPr>
        <w:spacing w:after="0"/>
        <w:rPr>
          <w:b/>
          <w:bCs/>
          <w:sz w:val="20"/>
        </w:rPr>
      </w:pPr>
      <w:r w:rsidRPr="00D65EBF">
        <w:rPr>
          <w:b/>
          <w:bCs/>
          <w:sz w:val="20"/>
        </w:rPr>
        <w:t xml:space="preserve">Continued </w:t>
      </w:r>
      <w:r w:rsidR="00BF572B" w:rsidRPr="00D65EBF">
        <w:rPr>
          <w:b/>
          <w:bCs/>
          <w:sz w:val="20"/>
        </w:rPr>
        <w:t>m</w:t>
      </w:r>
      <w:r w:rsidRPr="00D65EBF">
        <w:rPr>
          <w:b/>
          <w:bCs/>
          <w:sz w:val="20"/>
        </w:rPr>
        <w:t>onitoring</w:t>
      </w:r>
    </w:p>
    <w:p w14:paraId="47890820" w14:textId="047673FE" w:rsidR="006B3C0B" w:rsidRPr="00D65EBF" w:rsidRDefault="006B3C0B" w:rsidP="00052AE1">
      <w:pPr>
        <w:spacing w:after="0"/>
        <w:rPr>
          <w:sz w:val="20"/>
        </w:rPr>
      </w:pPr>
      <w:r w:rsidRPr="00D65EBF">
        <w:rPr>
          <w:sz w:val="20"/>
        </w:rPr>
        <w:t xml:space="preserve">Once all identified hazards and risks have been actioned, officials need to continue to monitor the venue and facilities for any changes that may occur during the event. If further risks are identified and pose a </w:t>
      </w:r>
      <w:proofErr w:type="gramStart"/>
      <w:r w:rsidRPr="00D65EBF">
        <w:rPr>
          <w:sz w:val="20"/>
        </w:rPr>
        <w:t>threat</w:t>
      </w:r>
      <w:proofErr w:type="gramEnd"/>
      <w:r w:rsidRPr="00D65EBF">
        <w:rPr>
          <w:sz w:val="20"/>
        </w:rPr>
        <w:t xml:space="preserve"> then event managers and officials should be consulted and decisions made on how to proceed.</w:t>
      </w:r>
    </w:p>
    <w:p w14:paraId="4F4C7B77" w14:textId="442953CE" w:rsidR="006B3C0B" w:rsidRPr="00D65EBF" w:rsidRDefault="006B3C0B" w:rsidP="00052AE1">
      <w:pPr>
        <w:spacing w:after="0"/>
        <w:rPr>
          <w:sz w:val="20"/>
        </w:rPr>
      </w:pPr>
    </w:p>
    <w:p w14:paraId="0080DBEF" w14:textId="12FC787D" w:rsidR="006B3C0B" w:rsidRPr="00D65EBF" w:rsidRDefault="00BF572B" w:rsidP="00052AE1">
      <w:pPr>
        <w:spacing w:after="0"/>
        <w:rPr>
          <w:b/>
          <w:bCs/>
          <w:sz w:val="20"/>
        </w:rPr>
      </w:pPr>
      <w:r w:rsidRPr="00D65EBF">
        <w:rPr>
          <w:b/>
          <w:bCs/>
          <w:sz w:val="20"/>
        </w:rPr>
        <w:t>Protection of club officials</w:t>
      </w:r>
    </w:p>
    <w:p w14:paraId="0DF06B66" w14:textId="3FE97B99" w:rsidR="00052AE1" w:rsidRPr="00D65EBF" w:rsidRDefault="00BF572B">
      <w:pPr>
        <w:rPr>
          <w:sz w:val="20"/>
        </w:rPr>
      </w:pPr>
      <w:r w:rsidRPr="00D65EBF">
        <w:rPr>
          <w:sz w:val="20"/>
        </w:rPr>
        <w:t>Legislation and insurances exist to protect club officials who complete checklists and implement action to manage and minimise risks, thereby demonstrating their duty of care.</w:t>
      </w:r>
    </w:p>
    <w:p w14:paraId="17B5E819" w14:textId="602FBC43" w:rsidR="00BF572B" w:rsidRPr="00D65EBF" w:rsidRDefault="00BF572B" w:rsidP="00BF572B">
      <w:pPr>
        <w:spacing w:after="0"/>
        <w:rPr>
          <w:b/>
          <w:bCs/>
          <w:sz w:val="20"/>
        </w:rPr>
      </w:pPr>
      <w:r w:rsidRPr="00D65EBF">
        <w:rPr>
          <w:b/>
          <w:bCs/>
          <w:sz w:val="20"/>
        </w:rPr>
        <w:t>Insurances</w:t>
      </w:r>
    </w:p>
    <w:p w14:paraId="77ACF82E" w14:textId="14049A92" w:rsidR="00BF572B" w:rsidRPr="00D65EBF" w:rsidRDefault="00BF572B" w:rsidP="00BF572B">
      <w:pPr>
        <w:rPr>
          <w:sz w:val="20"/>
        </w:rPr>
      </w:pPr>
      <w:r w:rsidRPr="00D65EBF">
        <w:rPr>
          <w:sz w:val="20"/>
        </w:rPr>
        <w:t>It is highly beneficial that athletics clubs support and promote the use of WHS checklists. By identifying and addressing risks you can reduce your club’s exposure and minimise the possibility of injuries. Using a checklist may also assist in the defence of any claims of negligence or legal action.</w:t>
      </w:r>
    </w:p>
    <w:p w14:paraId="29478335" w14:textId="00174E92" w:rsidR="00BF572B" w:rsidRPr="00D65EBF" w:rsidRDefault="00BF572B" w:rsidP="00BF572B">
      <w:pPr>
        <w:spacing w:after="0"/>
        <w:rPr>
          <w:b/>
          <w:bCs/>
          <w:sz w:val="20"/>
        </w:rPr>
      </w:pPr>
    </w:p>
    <w:p w14:paraId="11B5B9B1" w14:textId="734AB304" w:rsidR="00BF572B" w:rsidRPr="00D65EBF" w:rsidRDefault="00BF572B" w:rsidP="00BF572B">
      <w:pPr>
        <w:spacing w:after="0"/>
        <w:rPr>
          <w:b/>
          <w:bCs/>
          <w:sz w:val="20"/>
        </w:rPr>
      </w:pPr>
      <w:r w:rsidRPr="00D65EBF">
        <w:rPr>
          <w:b/>
          <w:bCs/>
          <w:sz w:val="20"/>
        </w:rPr>
        <w:t>Completed checklists</w:t>
      </w:r>
    </w:p>
    <w:p w14:paraId="635123BE" w14:textId="02AF43E3" w:rsidR="00052AE1" w:rsidRPr="00F71265" w:rsidRDefault="00BF572B">
      <w:r w:rsidRPr="00D65EBF">
        <w:rPr>
          <w:sz w:val="20"/>
        </w:rPr>
        <w:t>Once you have completed your checklist and responded to any identified risks or hazards, the checklist should be held on file in a secure place for a minimum of seven (7) years for future reference.</w:t>
      </w:r>
    </w:p>
    <w:sectPr w:rsidR="00052AE1" w:rsidRPr="00F71265" w:rsidSect="00E669F3">
      <w:headerReference w:type="default" r:id="rId7"/>
      <w:pgSz w:w="11906" w:h="16838"/>
      <w:pgMar w:top="794" w:right="851" w:bottom="39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EF65B" w14:textId="77777777" w:rsidR="000776E3" w:rsidRDefault="000776E3" w:rsidP="0086048C">
      <w:pPr>
        <w:spacing w:after="0" w:line="240" w:lineRule="auto"/>
      </w:pPr>
      <w:r>
        <w:separator/>
      </w:r>
    </w:p>
  </w:endnote>
  <w:endnote w:type="continuationSeparator" w:id="0">
    <w:p w14:paraId="30649958" w14:textId="77777777" w:rsidR="000776E3" w:rsidRDefault="000776E3" w:rsidP="0086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0A48A" w14:textId="77777777" w:rsidR="000776E3" w:rsidRDefault="000776E3" w:rsidP="0086048C">
      <w:pPr>
        <w:spacing w:after="0" w:line="240" w:lineRule="auto"/>
      </w:pPr>
      <w:r>
        <w:separator/>
      </w:r>
    </w:p>
  </w:footnote>
  <w:footnote w:type="continuationSeparator" w:id="0">
    <w:p w14:paraId="4060ACBB" w14:textId="77777777" w:rsidR="000776E3" w:rsidRDefault="000776E3" w:rsidP="0086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5AC0" w14:textId="171645A0" w:rsidR="0086048C" w:rsidRPr="0086048C" w:rsidRDefault="002F1337" w:rsidP="002F1337">
    <w:pPr>
      <w:tabs>
        <w:tab w:val="left" w:pos="9060"/>
      </w:tabs>
      <w:rPr>
        <w:sz w:val="28"/>
        <w:szCs w:val="28"/>
      </w:rPr>
    </w:pPr>
    <w:r>
      <w:rPr>
        <w:noProof/>
        <w:sz w:val="28"/>
        <w:szCs w:val="28"/>
      </w:rPr>
      <mc:AlternateContent>
        <mc:Choice Requires="wps">
          <w:drawing>
            <wp:anchor distT="0" distB="0" distL="114300" distR="114300" simplePos="0" relativeHeight="251660288" behindDoc="0" locked="0" layoutInCell="1" allowOverlap="1" wp14:anchorId="11137AFC" wp14:editId="77F90FF0">
              <wp:simplePos x="0" y="0"/>
              <wp:positionH relativeFrom="column">
                <wp:posOffset>5382260</wp:posOffset>
              </wp:positionH>
              <wp:positionV relativeFrom="paragraph">
                <wp:posOffset>-173990</wp:posOffset>
              </wp:positionV>
              <wp:extent cx="1266825" cy="685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66825"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C609E1" w14:textId="77777777" w:rsidR="002F1337" w:rsidRDefault="002F1337" w:rsidP="002F1337">
                          <w:pPr>
                            <w:spacing w:after="0" w:line="240" w:lineRule="auto"/>
                            <w:jc w:val="center"/>
                            <w:rPr>
                              <w:color w:val="000000" w:themeColor="text1"/>
                            </w:rPr>
                          </w:pPr>
                          <w:r w:rsidRPr="002F1337">
                            <w:rPr>
                              <w:color w:val="000000" w:themeColor="text1"/>
                            </w:rPr>
                            <w:t xml:space="preserve">Insert Centre </w:t>
                          </w:r>
                        </w:p>
                        <w:p w14:paraId="4C79CEA3" w14:textId="49133431" w:rsidR="002F1337" w:rsidRPr="002F1337" w:rsidRDefault="002F1337" w:rsidP="002F1337">
                          <w:pPr>
                            <w:spacing w:after="0" w:line="240" w:lineRule="auto"/>
                            <w:jc w:val="center"/>
                            <w:rPr>
                              <w:color w:val="000000" w:themeColor="text1"/>
                            </w:rPr>
                          </w:pPr>
                          <w:r w:rsidRPr="002F1337">
                            <w:rPr>
                              <w:color w:val="000000" w:themeColor="text1"/>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37AFC" id="Rectangle 1" o:spid="_x0000_s1026" style="position:absolute;margin-left:423.8pt;margin-top:-13.7pt;width:99.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" filled="f" strokecolor="#1f3763 [1604]" strokeweight="1pt">
              <v:textbox>
                <w:txbxContent>
                  <w:p w14:paraId="00C609E1" w14:textId="77777777" w:rsidR="002F1337" w:rsidRDefault="002F1337" w:rsidP="002F1337">
                    <w:pPr>
                      <w:spacing w:after="0" w:line="240" w:lineRule="auto"/>
                      <w:jc w:val="center"/>
                      <w:rPr>
                        <w:color w:val="000000" w:themeColor="text1"/>
                      </w:rPr>
                    </w:pPr>
                    <w:r w:rsidRPr="002F1337">
                      <w:rPr>
                        <w:color w:val="000000" w:themeColor="text1"/>
                      </w:rPr>
                      <w:t xml:space="preserve">Insert Centre </w:t>
                    </w:r>
                  </w:p>
                  <w:p w14:paraId="4C79CEA3" w14:textId="49133431" w:rsidR="002F1337" w:rsidRPr="002F1337" w:rsidRDefault="002F1337" w:rsidP="002F1337">
                    <w:pPr>
                      <w:spacing w:after="0" w:line="240" w:lineRule="auto"/>
                      <w:jc w:val="center"/>
                      <w:rPr>
                        <w:color w:val="000000" w:themeColor="text1"/>
                      </w:rPr>
                    </w:pPr>
                    <w:r w:rsidRPr="002F1337">
                      <w:rPr>
                        <w:color w:val="000000" w:themeColor="text1"/>
                      </w:rPr>
                      <w:t>Logo Here</w:t>
                    </w:r>
                  </w:p>
                </w:txbxContent>
              </v:textbox>
            </v:rect>
          </w:pict>
        </mc:Fallback>
      </mc:AlternateContent>
    </w:r>
    <w:r w:rsidR="0086048C" w:rsidRPr="0086048C">
      <w:rPr>
        <w:sz w:val="28"/>
        <w:szCs w:val="28"/>
      </w:rPr>
      <w:t>Ground Inspection Checklist</w:t>
    </w:r>
    <w:r>
      <w:rPr>
        <w:sz w:val="28"/>
        <w:szCs w:val="28"/>
      </w:rPr>
      <w:tab/>
    </w:r>
  </w:p>
  <w:p w14:paraId="0826A665" w14:textId="2DAEB16A" w:rsidR="0086048C" w:rsidRDefault="0086048C" w:rsidP="0086048C">
    <w:r w:rsidRPr="0086048C">
      <w:rPr>
        <w:i/>
        <w:iCs/>
      </w:rPr>
      <w:t>Workplace Health &amp; Safety in Athletics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23040"/>
    <w:multiLevelType w:val="hybridMultilevel"/>
    <w:tmpl w:val="9A0A0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5C77A4"/>
    <w:multiLevelType w:val="hybridMultilevel"/>
    <w:tmpl w:val="2CCCE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8C"/>
    <w:rsid w:val="00052AE1"/>
    <w:rsid w:val="000776E3"/>
    <w:rsid w:val="000E11B0"/>
    <w:rsid w:val="001B0969"/>
    <w:rsid w:val="002040DF"/>
    <w:rsid w:val="00274FD6"/>
    <w:rsid w:val="002F1337"/>
    <w:rsid w:val="00432A47"/>
    <w:rsid w:val="00632AA8"/>
    <w:rsid w:val="006B3C0B"/>
    <w:rsid w:val="007339BE"/>
    <w:rsid w:val="00760494"/>
    <w:rsid w:val="00771BF1"/>
    <w:rsid w:val="008501BC"/>
    <w:rsid w:val="0086048C"/>
    <w:rsid w:val="0098359A"/>
    <w:rsid w:val="00A039EE"/>
    <w:rsid w:val="00A0535B"/>
    <w:rsid w:val="00A818CA"/>
    <w:rsid w:val="00AA24B5"/>
    <w:rsid w:val="00AA718E"/>
    <w:rsid w:val="00B51177"/>
    <w:rsid w:val="00BF572B"/>
    <w:rsid w:val="00C715DB"/>
    <w:rsid w:val="00D65EBF"/>
    <w:rsid w:val="00E430D1"/>
    <w:rsid w:val="00E669F3"/>
    <w:rsid w:val="00F71265"/>
    <w:rsid w:val="00FA0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4089"/>
  <w15:chartTrackingRefBased/>
  <w15:docId w15:val="{6DC3404A-59E2-4F7D-8FFA-169026B0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8C"/>
  </w:style>
  <w:style w:type="paragraph" w:styleId="Footer">
    <w:name w:val="footer"/>
    <w:basedOn w:val="Normal"/>
    <w:link w:val="FooterChar"/>
    <w:uiPriority w:val="99"/>
    <w:unhideWhenUsed/>
    <w:rsid w:val="00860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8C"/>
  </w:style>
  <w:style w:type="table" w:styleId="TableGrid">
    <w:name w:val="Table Grid"/>
    <w:basedOn w:val="TableNormal"/>
    <w:uiPriority w:val="39"/>
    <w:rsid w:val="0086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59A"/>
    <w:pPr>
      <w:ind w:left="720"/>
      <w:contextualSpacing/>
    </w:pPr>
  </w:style>
  <w:style w:type="paragraph" w:customStyle="1" w:styleId="TableParagraph">
    <w:name w:val="Table Paragraph"/>
    <w:basedOn w:val="Normal"/>
    <w:uiPriority w:val="1"/>
    <w:qFormat/>
    <w:rsid w:val="00760494"/>
    <w:pPr>
      <w:widowControl w:val="0"/>
      <w:autoSpaceDE w:val="0"/>
      <w:autoSpaceDN w:val="0"/>
      <w:spacing w:after="0" w:line="240" w:lineRule="auto"/>
    </w:pPr>
    <w:rPr>
      <w:rFonts w:eastAsia="Calibri" w:cs="Calibri"/>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Newton</dc:creator>
  <cp:keywords/>
  <dc:description/>
  <cp:lastModifiedBy>Sarah Skidmore</cp:lastModifiedBy>
  <cp:revision>3</cp:revision>
  <dcterms:created xsi:type="dcterms:W3CDTF">2020-11-10T00:18:00Z</dcterms:created>
  <dcterms:modified xsi:type="dcterms:W3CDTF">2020-11-10T00:23:00Z</dcterms:modified>
</cp:coreProperties>
</file>